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90AD" w14:textId="5C02567D" w:rsidR="000D3A6B" w:rsidRPr="00387BF5" w:rsidRDefault="00387BF5">
      <w:pPr>
        <w:rPr>
          <w:rFonts w:asciiTheme="majorHAnsi" w:hAnsiTheme="majorHAnsi"/>
          <w:sz w:val="20"/>
          <w:szCs w:val="20"/>
        </w:rPr>
      </w:pPr>
      <w:r w:rsidRPr="00387BF5">
        <w:rPr>
          <w:rFonts w:asciiTheme="majorHAnsi" w:hAnsiTheme="majorHAnsi"/>
          <w:noProof/>
          <w:sz w:val="20"/>
          <w:szCs w:val="20"/>
        </w:rPr>
        <w:drawing>
          <wp:anchor distT="0" distB="635" distL="114300" distR="118745" simplePos="0" relativeHeight="2" behindDoc="0" locked="0" layoutInCell="1" allowOverlap="1" wp14:anchorId="03B7D22B" wp14:editId="1BFB9DC1">
            <wp:simplePos x="0" y="0"/>
            <wp:positionH relativeFrom="column">
              <wp:posOffset>-137160</wp:posOffset>
            </wp:positionH>
            <wp:positionV relativeFrom="paragraph">
              <wp:posOffset>102870</wp:posOffset>
            </wp:positionV>
            <wp:extent cx="871855" cy="1043305"/>
            <wp:effectExtent l="0" t="0" r="4445" b="4445"/>
            <wp:wrapTight wrapText="bothSides">
              <wp:wrapPolygon edited="0">
                <wp:start x="0" y="0"/>
                <wp:lineTo x="0" y="21298"/>
                <wp:lineTo x="21238" y="21298"/>
                <wp:lineTo x="212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043305"/>
                    </a:xfrm>
                    <a:prstGeom prst="rect">
                      <a:avLst/>
                    </a:prstGeom>
                  </pic:spPr>
                </pic:pic>
              </a:graphicData>
            </a:graphic>
            <wp14:sizeRelH relativeFrom="margin">
              <wp14:pctWidth>0</wp14:pctWidth>
            </wp14:sizeRelH>
            <wp14:sizeRelV relativeFrom="margin">
              <wp14:pctHeight>0</wp14:pctHeight>
            </wp14:sizeRelV>
          </wp:anchor>
        </w:drawing>
      </w:r>
    </w:p>
    <w:p w14:paraId="51890C6C" w14:textId="1A5578A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R.P.L. OCOLUL SILVIC DEALUL SIBIULUI R.A.</w:t>
      </w:r>
    </w:p>
    <w:p w14:paraId="11AE6155"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SURA MARE, Str. VAII, Nr. 158, Jud. SIBIU – 557265</w:t>
      </w:r>
    </w:p>
    <w:p w14:paraId="69D8A20A"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RO 17454834, J 32/529/2005</w:t>
      </w:r>
    </w:p>
    <w:p w14:paraId="36CD4142" w14:textId="77777777" w:rsidR="000D3A6B" w:rsidRPr="00387BF5" w:rsidRDefault="00AD59E3">
      <w:pPr>
        <w:rPr>
          <w:rFonts w:asciiTheme="majorHAnsi" w:hAnsiTheme="majorHAnsi" w:cs="Calibri"/>
          <w:sz w:val="20"/>
          <w:szCs w:val="20"/>
        </w:rPr>
      </w:pPr>
      <w:r w:rsidRPr="00387BF5">
        <w:rPr>
          <w:rFonts w:asciiTheme="majorHAnsi" w:hAnsiTheme="majorHAnsi" w:cs="Calibri"/>
          <w:b/>
          <w:i/>
          <w:sz w:val="20"/>
          <w:szCs w:val="20"/>
        </w:rPr>
        <w:t xml:space="preserve">Tel./Fax: 0269 543 060                                                   </w:t>
      </w:r>
    </w:p>
    <w:p w14:paraId="7B4D62D4" w14:textId="77777777" w:rsidR="000D3A6B" w:rsidRPr="00387BF5" w:rsidRDefault="00AD59E3">
      <w:pPr>
        <w:rPr>
          <w:rFonts w:asciiTheme="majorHAnsi" w:hAnsiTheme="majorHAnsi"/>
          <w:sz w:val="20"/>
          <w:szCs w:val="20"/>
        </w:rPr>
      </w:pPr>
      <w:r w:rsidRPr="00387BF5">
        <w:rPr>
          <w:rFonts w:asciiTheme="majorHAnsi" w:hAnsiTheme="majorHAnsi" w:cs="Calibri"/>
          <w:b/>
          <w:i/>
          <w:sz w:val="20"/>
          <w:szCs w:val="20"/>
        </w:rPr>
        <w:t xml:space="preserve">E-mail: </w:t>
      </w:r>
      <w:hyperlink r:id="rId6">
        <w:r w:rsidRPr="00387BF5">
          <w:rPr>
            <w:rStyle w:val="InternetLink"/>
            <w:rFonts w:asciiTheme="majorHAnsi" w:hAnsiTheme="majorHAnsi" w:cs="Calibri"/>
            <w:b/>
            <w:i/>
            <w:color w:val="auto"/>
            <w:sz w:val="20"/>
            <w:szCs w:val="20"/>
            <w:u w:val="none"/>
          </w:rPr>
          <w:t>dealulsibiului@yahoo.com</w:t>
        </w:r>
      </w:hyperlink>
      <w:r w:rsidRPr="00387BF5">
        <w:rPr>
          <w:rFonts w:asciiTheme="majorHAnsi" w:hAnsiTheme="majorHAnsi" w:cs="Calibri"/>
          <w:b/>
          <w:sz w:val="20"/>
          <w:szCs w:val="20"/>
        </w:rPr>
        <w:t xml:space="preserve">   </w:t>
      </w:r>
    </w:p>
    <w:p w14:paraId="62D567C2" w14:textId="77777777"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WEB: www.dealulsibiului.ro                  </w:t>
      </w:r>
    </w:p>
    <w:p w14:paraId="2FFA6A59" w14:textId="3DFD691E"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NR.  </w:t>
      </w:r>
      <w:r w:rsidR="00621A06">
        <w:rPr>
          <w:rFonts w:asciiTheme="majorHAnsi" w:hAnsiTheme="majorHAnsi" w:cs="Calibri"/>
          <w:b/>
          <w:i/>
          <w:sz w:val="20"/>
          <w:szCs w:val="20"/>
        </w:rPr>
        <w:t>12</w:t>
      </w:r>
      <w:r w:rsidR="000C0CCA">
        <w:rPr>
          <w:rFonts w:asciiTheme="majorHAnsi" w:hAnsiTheme="majorHAnsi" w:cs="Calibri"/>
          <w:b/>
          <w:i/>
          <w:sz w:val="20"/>
          <w:szCs w:val="20"/>
        </w:rPr>
        <w:t>84</w:t>
      </w:r>
      <w:r w:rsidR="00F46C25">
        <w:rPr>
          <w:rFonts w:asciiTheme="majorHAnsi" w:hAnsiTheme="majorHAnsi" w:cs="Calibri"/>
          <w:b/>
          <w:i/>
          <w:sz w:val="20"/>
          <w:szCs w:val="20"/>
        </w:rPr>
        <w:t xml:space="preserve"> /</w:t>
      </w:r>
      <w:r w:rsidRPr="00387BF5">
        <w:rPr>
          <w:rFonts w:asciiTheme="majorHAnsi" w:hAnsiTheme="majorHAnsi" w:cs="Calibri"/>
          <w:b/>
          <w:i/>
          <w:sz w:val="20"/>
          <w:szCs w:val="20"/>
        </w:rPr>
        <w:t xml:space="preserve"> </w:t>
      </w:r>
      <w:r w:rsidR="000C0CCA">
        <w:rPr>
          <w:rFonts w:asciiTheme="majorHAnsi" w:hAnsiTheme="majorHAnsi" w:cs="Calibri"/>
          <w:b/>
          <w:i/>
          <w:sz w:val="20"/>
          <w:szCs w:val="20"/>
        </w:rPr>
        <w:t>03.07</w:t>
      </w:r>
      <w:r w:rsidR="000C115E">
        <w:rPr>
          <w:rFonts w:asciiTheme="majorHAnsi" w:hAnsiTheme="majorHAnsi" w:cs="Calibri"/>
          <w:b/>
          <w:i/>
          <w:sz w:val="20"/>
          <w:szCs w:val="20"/>
        </w:rPr>
        <w:t>.2023</w:t>
      </w:r>
    </w:p>
    <w:p w14:paraId="34CEAF40" w14:textId="77777777" w:rsidR="000D3A6B" w:rsidRPr="000943A9" w:rsidRDefault="000D3A6B">
      <w:pPr>
        <w:rPr>
          <w:rFonts w:asciiTheme="majorHAnsi" w:hAnsiTheme="majorHAnsi" w:cs="Calibri"/>
          <w:b/>
          <w:i/>
        </w:rPr>
      </w:pPr>
    </w:p>
    <w:p w14:paraId="7825F8B2" w14:textId="77777777" w:rsidR="000D3A6B" w:rsidRPr="000943A9" w:rsidRDefault="000D3A6B">
      <w:pPr>
        <w:rPr>
          <w:rFonts w:asciiTheme="majorHAnsi" w:hAnsiTheme="majorHAnsi" w:cs="Calibri"/>
        </w:rPr>
      </w:pPr>
    </w:p>
    <w:p w14:paraId="430CDEB4" w14:textId="65E61DE5" w:rsidR="005E39C4" w:rsidRPr="00387BF5" w:rsidRDefault="005E39C4" w:rsidP="00BE5FEF">
      <w:pPr>
        <w:spacing w:before="81"/>
        <w:ind w:right="628"/>
        <w:jc w:val="center"/>
        <w:rPr>
          <w:rFonts w:asciiTheme="majorHAnsi" w:hAnsiTheme="majorHAnsi" w:cs="Arial"/>
          <w:sz w:val="20"/>
          <w:szCs w:val="20"/>
        </w:rPr>
      </w:pPr>
      <w:r w:rsidRPr="00387BF5">
        <w:rPr>
          <w:rFonts w:asciiTheme="majorHAnsi" w:hAnsiTheme="majorHAnsi" w:cs="Arial"/>
          <w:b/>
          <w:sz w:val="20"/>
          <w:szCs w:val="20"/>
        </w:rPr>
        <w:t>CAIET</w:t>
      </w:r>
      <w:r w:rsidRPr="00387BF5">
        <w:rPr>
          <w:rFonts w:asciiTheme="majorHAnsi" w:hAnsiTheme="majorHAnsi" w:cs="Arial"/>
          <w:b/>
          <w:spacing w:val="67"/>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37"/>
          <w:sz w:val="20"/>
          <w:szCs w:val="20"/>
        </w:rPr>
        <w:t xml:space="preserve"> </w:t>
      </w:r>
      <w:r w:rsidRPr="00387BF5">
        <w:rPr>
          <w:rFonts w:asciiTheme="majorHAnsi" w:hAnsiTheme="majorHAnsi" w:cs="Arial"/>
          <w:b/>
          <w:sz w:val="20"/>
          <w:szCs w:val="20"/>
        </w:rPr>
        <w:t>SARCINI</w:t>
      </w:r>
      <w:r w:rsidRPr="00387BF5">
        <w:rPr>
          <w:rFonts w:asciiTheme="majorHAnsi" w:hAnsiTheme="majorHAnsi" w:cs="Arial"/>
          <w:b/>
          <w:spacing w:val="8"/>
          <w:sz w:val="20"/>
          <w:szCs w:val="20"/>
        </w:rPr>
        <w:t xml:space="preserve"> </w:t>
      </w:r>
      <w:r w:rsidRPr="00387BF5">
        <w:rPr>
          <w:rFonts w:asciiTheme="majorHAnsi" w:hAnsiTheme="majorHAnsi" w:cs="Arial"/>
          <w:b/>
          <w:sz w:val="20"/>
          <w:szCs w:val="20"/>
        </w:rPr>
        <w:t>PENTRU</w:t>
      </w:r>
      <w:r w:rsidRPr="00387BF5">
        <w:rPr>
          <w:rFonts w:asciiTheme="majorHAnsi" w:hAnsiTheme="majorHAnsi" w:cs="Arial"/>
          <w:b/>
          <w:spacing w:val="1"/>
          <w:sz w:val="20"/>
          <w:szCs w:val="20"/>
        </w:rPr>
        <w:t xml:space="preserve"> </w:t>
      </w:r>
      <w:r w:rsidRPr="00387BF5">
        <w:rPr>
          <w:rFonts w:asciiTheme="majorHAnsi" w:hAnsiTheme="majorHAnsi" w:cs="Arial"/>
          <w:b/>
          <w:sz w:val="20"/>
          <w:szCs w:val="20"/>
        </w:rPr>
        <w:t>LICITAȚIA</w:t>
      </w:r>
      <w:r w:rsidRPr="00387BF5">
        <w:rPr>
          <w:rFonts w:asciiTheme="majorHAnsi" w:hAnsiTheme="majorHAnsi" w:cs="Arial"/>
          <w:b/>
          <w:w w:val="70"/>
          <w:sz w:val="20"/>
          <w:szCs w:val="20"/>
        </w:rPr>
        <w:t xml:space="preserve"> </w:t>
      </w:r>
      <w:r w:rsidRPr="00387BF5">
        <w:rPr>
          <w:rFonts w:asciiTheme="majorHAnsi" w:hAnsiTheme="majorHAnsi" w:cs="Arial"/>
          <w:b/>
          <w:sz w:val="20"/>
          <w:szCs w:val="20"/>
        </w:rPr>
        <w:t>ORGANIZATĂ</w:t>
      </w:r>
      <w:r w:rsidRPr="00387BF5">
        <w:rPr>
          <w:rFonts w:asciiTheme="majorHAnsi" w:hAnsiTheme="majorHAnsi" w:cs="Arial"/>
          <w:b/>
          <w:spacing w:val="32"/>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28"/>
          <w:sz w:val="20"/>
          <w:szCs w:val="20"/>
        </w:rPr>
        <w:t xml:space="preserve"> </w:t>
      </w:r>
      <w:r w:rsidRPr="00387BF5">
        <w:rPr>
          <w:rFonts w:asciiTheme="majorHAnsi" w:hAnsiTheme="majorHAnsi" w:cs="Arial"/>
          <w:b/>
          <w:sz w:val="20"/>
          <w:szCs w:val="20"/>
        </w:rPr>
        <w:t>REGIA PUBLICĂ LOCALĂ OCOLUL SILVIC DEALUL SIBIULUI R.A. ÎN</w:t>
      </w:r>
      <w:r w:rsidRPr="00387BF5">
        <w:rPr>
          <w:rFonts w:asciiTheme="majorHAnsi" w:hAnsiTheme="majorHAnsi" w:cs="Arial"/>
          <w:b/>
          <w:spacing w:val="12"/>
          <w:sz w:val="20"/>
          <w:szCs w:val="20"/>
        </w:rPr>
        <w:t xml:space="preserve"> </w:t>
      </w:r>
      <w:r w:rsidRPr="00387BF5">
        <w:rPr>
          <w:rFonts w:asciiTheme="majorHAnsi" w:hAnsiTheme="majorHAnsi" w:cs="Arial"/>
          <w:b/>
          <w:sz w:val="20"/>
          <w:szCs w:val="20"/>
        </w:rPr>
        <w:t xml:space="preserve">DATA DE </w:t>
      </w:r>
      <w:r w:rsidR="00FE61AC" w:rsidRPr="00387BF5">
        <w:rPr>
          <w:rFonts w:asciiTheme="majorHAnsi" w:hAnsiTheme="majorHAnsi" w:cs="Arial"/>
          <w:b/>
          <w:w w:val="99"/>
          <w:sz w:val="20"/>
          <w:szCs w:val="20"/>
        </w:rPr>
        <w:t xml:space="preserve"> </w:t>
      </w:r>
      <w:r w:rsidR="000C0CCA">
        <w:rPr>
          <w:rFonts w:asciiTheme="majorHAnsi" w:hAnsiTheme="majorHAnsi" w:cs="Arial"/>
          <w:b/>
          <w:w w:val="99"/>
          <w:sz w:val="20"/>
          <w:szCs w:val="20"/>
        </w:rPr>
        <w:t>1</w:t>
      </w:r>
      <w:r w:rsidR="00621A06">
        <w:rPr>
          <w:rFonts w:asciiTheme="majorHAnsi" w:hAnsiTheme="majorHAnsi" w:cs="Arial"/>
          <w:b/>
          <w:w w:val="99"/>
          <w:sz w:val="20"/>
          <w:szCs w:val="20"/>
        </w:rPr>
        <w:t>7.07</w:t>
      </w:r>
      <w:r w:rsidR="00F46C25">
        <w:rPr>
          <w:rFonts w:asciiTheme="majorHAnsi" w:hAnsiTheme="majorHAnsi" w:cs="Arial"/>
          <w:b/>
          <w:w w:val="99"/>
          <w:sz w:val="20"/>
          <w:szCs w:val="20"/>
        </w:rPr>
        <w:t>.2023</w:t>
      </w:r>
    </w:p>
    <w:p w14:paraId="5FC868F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Prezentul caiet de sarcini cuprinde următoarele:</w:t>
      </w:r>
    </w:p>
    <w:p w14:paraId="266FDA2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a) Lista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care se scot la licitație (Oferta - Detalii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 xml:space="preserve">-economice) </w:t>
      </w:r>
    </w:p>
    <w:p w14:paraId="2C1188E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14:paraId="37BEB5C1"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2A4F75C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w:t>
      </w:r>
      <w:r w:rsidRPr="00387BF5">
        <w:rPr>
          <w:rFonts w:asciiTheme="majorHAnsi" w:hAnsiTheme="majorHAnsi" w:cs="Arial"/>
          <w:sz w:val="20"/>
          <w:szCs w:val="20"/>
          <w:lang w:val="ro-RO"/>
        </w:rPr>
        <w:t xml:space="preserve">I. </w:t>
      </w:r>
      <w:r w:rsidRPr="00387BF5">
        <w:rPr>
          <w:rFonts w:asciiTheme="majorHAnsi" w:hAnsiTheme="majorHAnsi"/>
          <w:sz w:val="20"/>
          <w:szCs w:val="20"/>
          <w:lang w:val="ro-RO"/>
        </w:rPr>
        <w:t>INFORMA</w:t>
      </w:r>
      <w:r w:rsidRPr="00387BF5">
        <w:rPr>
          <w:rFonts w:asciiTheme="majorHAnsi" w:hAnsiTheme="majorHAnsi" w:cs="Arial"/>
          <w:sz w:val="20"/>
          <w:szCs w:val="20"/>
          <w:lang w:val="ro-RO"/>
        </w:rPr>
        <w:t xml:space="preserve">ȚII </w:t>
      </w:r>
      <w:r w:rsidRPr="00387BF5">
        <w:rPr>
          <w:rFonts w:asciiTheme="majorHAnsi" w:hAnsiTheme="majorHAnsi"/>
          <w:sz w:val="20"/>
          <w:szCs w:val="20"/>
          <w:lang w:val="ro-RO"/>
        </w:rPr>
        <w:t xml:space="preserve">GENERALE </w:t>
      </w:r>
    </w:p>
    <w:p w14:paraId="4566CDEE"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13F6ED7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l-1. ÎN CONTRACTELE DE VÂNZARE-CUMPĂRARE MASĂ LEMNOASĂ PE PICIOR URMATORII TERMENII VOR FI INTERPRETAȚI ASTFEL: </w:t>
      </w:r>
    </w:p>
    <w:p w14:paraId="0301BFF0"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752D006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1.1. Contract - actul juridic care reprezintă acordul de voință al celor două parți, încheiat între un ocol de regim în calitate de vânzător de masă lemnoasă pe picior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 xml:space="preserve">i o societate comercială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calitate de cumpărător. </w:t>
      </w:r>
    </w:p>
    <w:p w14:paraId="5A753B5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 Regia Publică Locală Ocolul Silvic Dealul Sibiului R.A. – regie publică locală înființată de către Primăriile Sura Mare, Slimnic, </w:t>
      </w:r>
      <w:proofErr w:type="spellStart"/>
      <w:r w:rsidRPr="00387BF5">
        <w:rPr>
          <w:rFonts w:asciiTheme="majorHAnsi" w:hAnsiTheme="majorHAnsi"/>
          <w:sz w:val="20"/>
          <w:szCs w:val="20"/>
          <w:lang w:val="ro-RO"/>
        </w:rPr>
        <w:t>Vurpar</w:t>
      </w:r>
      <w:proofErr w:type="spellEnd"/>
      <w:r w:rsidRPr="00387BF5">
        <w:rPr>
          <w:rFonts w:asciiTheme="majorHAnsi" w:hAnsiTheme="majorHAnsi"/>
          <w:sz w:val="20"/>
          <w:szCs w:val="20"/>
          <w:lang w:val="ro-RO"/>
        </w:rPr>
        <w:t xml:space="preserve">, Bruiu, Nocrich si </w:t>
      </w:r>
      <w:proofErr w:type="spellStart"/>
      <w:r w:rsidRPr="00387BF5">
        <w:rPr>
          <w:rFonts w:asciiTheme="majorHAnsi" w:hAnsiTheme="majorHAnsi"/>
          <w:sz w:val="20"/>
          <w:szCs w:val="20"/>
          <w:lang w:val="ro-RO"/>
        </w:rPr>
        <w:t>Altana</w:t>
      </w:r>
      <w:proofErr w:type="spellEnd"/>
      <w:r w:rsidRPr="00387BF5">
        <w:rPr>
          <w:rFonts w:asciiTheme="majorHAnsi" w:hAnsiTheme="majorHAnsi"/>
          <w:sz w:val="20"/>
          <w:szCs w:val="20"/>
          <w:lang w:val="ro-RO"/>
        </w:rPr>
        <w:t>.</w:t>
      </w:r>
    </w:p>
    <w:p w14:paraId="5E71A9B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1.3. Activitate economică - orice activitate care constă în furnizarea de bunuri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i servicii pe o piață, cu respectarea prevederilor legate privind ajutorul de stat;</w:t>
      </w:r>
    </w:p>
    <w:p w14:paraId="4988545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1.4. Consum propriu al administratorului/proprietarului fondului forestier proprietate publică a unităților administrativ-teritoriale -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diverselor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reconstructie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ecologica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regenerare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protectie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padurilor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cinegetice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piscicole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amenajarilor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imprejmuirilor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constructiilor</w:t>
      </w:r>
      <w:proofErr w:type="spellEnd"/>
      <w:r w:rsidRPr="00387BF5">
        <w:rPr>
          <w:rFonts w:asciiTheme="majorHAnsi" w:hAnsiTheme="majorHAnsi"/>
          <w:sz w:val="20"/>
          <w:szCs w:val="20"/>
        </w:rPr>
        <w:t xml:space="preserve"> administrative, a </w:t>
      </w:r>
      <w:proofErr w:type="spellStart"/>
      <w:r w:rsidRPr="00387BF5">
        <w:rPr>
          <w:rFonts w:asciiTheme="majorHAnsi" w:hAnsiTheme="majorHAnsi"/>
          <w:sz w:val="20"/>
          <w:szCs w:val="20"/>
        </w:rPr>
        <w:t>drumurilor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acces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incalzirea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cladirilor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stingerea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incendiilor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padure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ariilor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naturale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protejate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indeplinirea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contractele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colective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munca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nu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estimeaza</w:t>
      </w:r>
      <w:proofErr w:type="spellEnd"/>
      <w:r w:rsidRPr="00387BF5">
        <w:rPr>
          <w:rFonts w:asciiTheme="majorHAnsi" w:hAnsiTheme="majorHAnsi"/>
          <w:sz w:val="20"/>
          <w:szCs w:val="20"/>
        </w:rPr>
        <w:t xml:space="preserve"> de administrator/</w:t>
      </w:r>
      <w:proofErr w:type="spellStart"/>
      <w:r w:rsidRPr="00387BF5">
        <w:rPr>
          <w:rFonts w:asciiTheme="majorHAnsi" w:hAnsiTheme="majorHAnsi"/>
          <w:sz w:val="20"/>
          <w:szCs w:val="20"/>
        </w:rPr>
        <w:t>prestatorul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servicii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lang w:val="ro-RO"/>
        </w:rPr>
        <w:t>;</w:t>
      </w:r>
    </w:p>
    <w:p w14:paraId="0E17F09D"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1.5. Grupajul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 </w:t>
      </w:r>
      <w:r w:rsidRPr="00387BF5">
        <w:rPr>
          <w:rFonts w:asciiTheme="majorHAnsi" w:eastAsiaTheme="minorHAnsi" w:hAnsiTheme="majorHAnsi" w:cs="VerdanaRegular"/>
          <w:sz w:val="20"/>
          <w:szCs w:val="20"/>
          <w:lang w:val="ro-RO"/>
        </w:rPr>
        <w:t xml:space="preserve">două sau mai multe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a căror masă lemnoasă s-a stabilit a se valorifica «pe picior»,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grupate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bazinet, </w:t>
      </w:r>
      <w:proofErr w:type="spellStart"/>
      <w:r w:rsidRPr="00387BF5">
        <w:rPr>
          <w:rFonts w:asciiTheme="majorHAnsi" w:eastAsiaTheme="minorHAnsi" w:hAnsiTheme="majorHAnsi" w:cs="VerdanaRegular"/>
          <w:sz w:val="20"/>
          <w:szCs w:val="20"/>
          <w:lang w:val="ro-RO"/>
        </w:rPr>
        <w:t>instalaţii</w:t>
      </w:r>
      <w:proofErr w:type="spellEnd"/>
      <w:r w:rsidRPr="00387BF5">
        <w:rPr>
          <w:rFonts w:asciiTheme="majorHAnsi" w:eastAsiaTheme="minorHAnsi" w:hAnsiTheme="majorHAnsi" w:cs="VerdanaRegular"/>
          <w:sz w:val="20"/>
          <w:szCs w:val="20"/>
          <w:lang w:val="ro-RO"/>
        </w:rPr>
        <w:t xml:space="preserve"> de scos-apropiat, calea de transport cu caracter permanent care le </w:t>
      </w:r>
      <w:proofErr w:type="spellStart"/>
      <w:r w:rsidRPr="00387BF5">
        <w:rPr>
          <w:rFonts w:asciiTheme="majorHAnsi" w:eastAsiaTheme="minorHAnsi" w:hAnsiTheme="majorHAnsi" w:cs="VerdanaRegular"/>
          <w:sz w:val="20"/>
          <w:szCs w:val="20"/>
          <w:lang w:val="ro-RO"/>
        </w:rPr>
        <w:t>deserveşte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se pot exploata de un singur operator economic; în cadrul grupajului ordinea de autorizare la exploatare a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este: accidentale, igienă, secundare, conservare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principale;</w:t>
      </w:r>
    </w:p>
    <w:p w14:paraId="47765F32"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1.6. Grup de operatori economici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asociere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careia</w:t>
      </w:r>
      <w:proofErr w:type="spellEnd"/>
      <w:r w:rsidRPr="00387BF5">
        <w:rPr>
          <w:rFonts w:asciiTheme="majorHAnsi" w:hAnsiTheme="majorHAnsi"/>
          <w:sz w:val="20"/>
          <w:szCs w:val="20"/>
        </w:rPr>
        <w:t xml:space="preserve"> un alt operator economic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direct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indirect,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ca </w:t>
      </w:r>
      <w:proofErr w:type="spellStart"/>
      <w:r w:rsidRPr="00387BF5">
        <w:rPr>
          <w:rFonts w:asciiTheme="majorHAnsi" w:hAnsiTheme="majorHAnsi"/>
          <w:sz w:val="20"/>
          <w:szCs w:val="20"/>
        </w:rPr>
        <w:t>urmare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asocierii</w:t>
      </w:r>
      <w:proofErr w:type="spellEnd"/>
      <w:r w:rsidRPr="00387BF5">
        <w:rPr>
          <w:rFonts w:asciiTheme="majorHAnsi" w:hAnsiTheme="majorHAnsi"/>
          <w:sz w:val="20"/>
          <w:szCs w:val="20"/>
        </w:rPr>
        <w:t xml:space="preserve"> cu un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afla</w:t>
      </w:r>
      <w:proofErr w:type="spellEnd"/>
      <w:r w:rsidRPr="00387BF5">
        <w:rPr>
          <w:rFonts w:asciiTheme="majorHAnsi" w:hAnsiTheme="majorHAnsi"/>
          <w:sz w:val="20"/>
          <w:szCs w:val="20"/>
        </w:rPr>
        <w:t xml:space="preserve"> sub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alt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lang w:val="ro-RO"/>
        </w:rPr>
        <w:t>;</w:t>
      </w:r>
    </w:p>
    <w:p w14:paraId="232EE8C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1.7. Întreprindere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entitate</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activitate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economica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forma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finantare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existenta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scop </w:t>
      </w:r>
      <w:proofErr w:type="spellStart"/>
      <w:r w:rsidRPr="00387BF5">
        <w:rPr>
          <w:rFonts w:asciiTheme="majorHAnsi" w:hAnsiTheme="majorHAnsi"/>
          <w:sz w:val="20"/>
          <w:szCs w:val="20"/>
        </w:rPr>
        <w:t>lucrativ</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sensul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ajutorul</w:t>
      </w:r>
      <w:proofErr w:type="spellEnd"/>
      <w:r w:rsidRPr="00387BF5">
        <w:rPr>
          <w:rFonts w:asciiTheme="majorHAnsi" w:hAnsiTheme="majorHAnsi"/>
          <w:sz w:val="20"/>
          <w:szCs w:val="20"/>
        </w:rPr>
        <w:t xml:space="preserve"> de stat</w:t>
      </w:r>
      <w:r w:rsidRPr="00387BF5">
        <w:rPr>
          <w:rFonts w:asciiTheme="majorHAnsi" w:hAnsiTheme="majorHAnsi"/>
          <w:sz w:val="20"/>
          <w:szCs w:val="20"/>
          <w:lang w:val="ro-RO"/>
        </w:rPr>
        <w:t xml:space="preserve">; </w:t>
      </w:r>
    </w:p>
    <w:p w14:paraId="59A56F3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1.8. </w:t>
      </w:r>
      <w:r w:rsidRPr="00387BF5">
        <w:rPr>
          <w:rFonts w:asciiTheme="majorHAnsi" w:hAnsiTheme="majorHAnsi"/>
          <w:sz w:val="20"/>
          <w:szCs w:val="20"/>
          <w:lang w:val="ro-RO"/>
        </w:rPr>
        <w:t xml:space="preserve">Operator economic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include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individuale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oficiul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registrului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comertului</w:t>
      </w:r>
      <w:proofErr w:type="spellEnd"/>
      <w:r w:rsidRPr="00387BF5">
        <w:rPr>
          <w:rFonts w:asciiTheme="majorHAnsi" w:hAnsiTheme="majorHAnsi"/>
          <w:sz w:val="20"/>
          <w:szCs w:val="20"/>
          <w:lang w:val="ro-RO"/>
        </w:rPr>
        <w:t xml:space="preserve">; </w:t>
      </w:r>
    </w:p>
    <w:p w14:paraId="3AA9598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1.9. </w:t>
      </w:r>
      <w:r w:rsidRPr="00387BF5">
        <w:rPr>
          <w:rFonts w:asciiTheme="majorHAnsi" w:hAnsiTheme="majorHAnsi"/>
          <w:sz w:val="20"/>
          <w:szCs w:val="20"/>
          <w:lang w:val="ro-RO"/>
        </w:rPr>
        <w:t>Organizatorul licitației /negocierii administratorul pentru fondul forestier proprietate publica a unităților administrativ-teritoriale;</w:t>
      </w:r>
    </w:p>
    <w:p w14:paraId="0DDCEFEF"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1.10. </w:t>
      </w:r>
      <w:r w:rsidRPr="00387BF5">
        <w:rPr>
          <w:rFonts w:asciiTheme="majorHAnsi" w:hAnsiTheme="majorHAnsi"/>
          <w:sz w:val="20"/>
          <w:szCs w:val="20"/>
          <w:lang w:val="ro-RO"/>
        </w:rPr>
        <w:t xml:space="preserve">Partidă - </w:t>
      </w:r>
      <w:r w:rsidRPr="00387BF5">
        <w:rPr>
          <w:rFonts w:asciiTheme="majorHAnsi" w:hAnsiTheme="majorHAnsi"/>
          <w:sz w:val="20"/>
          <w:szCs w:val="20"/>
        </w:rPr>
        <w:t xml:space="preserve">un lot de </w:t>
      </w:r>
      <w:proofErr w:type="spellStart"/>
      <w:r w:rsidRPr="00387BF5">
        <w:rPr>
          <w:rFonts w:asciiTheme="majorHAnsi" w:hAnsiTheme="majorHAnsi"/>
          <w:sz w:val="20"/>
          <w:szCs w:val="20"/>
        </w:rPr>
        <w:t>arbori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estimat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cantitativ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calitativ</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metodelor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dendrometrice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evaluarea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estimarii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acelasi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identificare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denumire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APVului</w:t>
      </w:r>
      <w:proofErr w:type="spellEnd"/>
      <w:r w:rsidRPr="00387BF5">
        <w:rPr>
          <w:rFonts w:asciiTheme="majorHAnsi" w:hAnsiTheme="majorHAnsi"/>
          <w:sz w:val="20"/>
          <w:szCs w:val="20"/>
          <w:lang w:val="ro-RO"/>
        </w:rPr>
        <w:t xml:space="preserve">; </w:t>
      </w:r>
    </w:p>
    <w:p w14:paraId="6FED4D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1.11. </w:t>
      </w:r>
      <w:r w:rsidRPr="00387BF5">
        <w:rPr>
          <w:rFonts w:asciiTheme="majorHAnsi" w:hAnsiTheme="majorHAnsi"/>
          <w:sz w:val="20"/>
          <w:szCs w:val="20"/>
          <w:lang w:val="ro-RO"/>
        </w:rPr>
        <w:t xml:space="preserve">Postata - </w:t>
      </w:r>
      <w:proofErr w:type="spellStart"/>
      <w:r w:rsidRPr="00387BF5">
        <w:rPr>
          <w:rFonts w:asciiTheme="majorHAnsi" w:hAnsiTheme="majorHAnsi"/>
          <w:sz w:val="20"/>
          <w:szCs w:val="20"/>
        </w:rPr>
        <w:t>parte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w:t>
      </w:r>
      <w:proofErr w:type="spellEnd"/>
      <w:r w:rsidRPr="00387BF5">
        <w:rPr>
          <w:rFonts w:asciiTheme="majorHAnsi" w:hAnsiTheme="majorHAnsi"/>
          <w:sz w:val="20"/>
          <w:szCs w:val="20"/>
        </w:rPr>
        <w:t xml:space="preserve">-o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delimitata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esalonarea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parti</w:t>
      </w:r>
      <w:r w:rsidRPr="00387BF5">
        <w:rPr>
          <w:rFonts w:asciiTheme="majorHAnsi" w:hAnsiTheme="majorHAnsi"/>
          <w:sz w:val="20"/>
          <w:szCs w:val="20"/>
          <w:lang w:val="ro-RO"/>
        </w:rPr>
        <w:t xml:space="preserve">; </w:t>
      </w:r>
    </w:p>
    <w:p w14:paraId="7DBF87B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1.12. </w:t>
      </w:r>
      <w:r w:rsidRPr="00387BF5">
        <w:rPr>
          <w:rFonts w:asciiTheme="majorHAnsi" w:hAnsiTheme="majorHAnsi"/>
          <w:sz w:val="20"/>
          <w:szCs w:val="20"/>
          <w:lang w:val="ro-RO"/>
        </w:rPr>
        <w:t xml:space="preserve">Prețul de pornire la licitație/ negociere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stabilit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/negocierii, în conformitate cu prevederile prezentului regulament; pentru masa lemnoasă, stabilirea acestui </w:t>
      </w:r>
      <w:proofErr w:type="spellStart"/>
      <w:r w:rsidRPr="00387BF5">
        <w:rPr>
          <w:rFonts w:asciiTheme="majorHAnsi" w:eastAsiaTheme="minorHAnsi" w:hAnsiTheme="majorHAnsi" w:cs="VerdanaRegular"/>
          <w:sz w:val="20"/>
          <w:szCs w:val="20"/>
          <w:lang w:val="ro-RO"/>
        </w:rPr>
        <w:t>preţ</w:t>
      </w:r>
      <w:proofErr w:type="spellEnd"/>
    </w:p>
    <w:p w14:paraId="37C657E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lastRenderedPageBreak/>
        <w:t xml:space="preserve">se face pornind de la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APV, exprimat în lei/mc, volum brut, fără TVA;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pentru grupajele de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pe grupaj, ca medie a </w:t>
      </w:r>
      <w:proofErr w:type="spellStart"/>
      <w:r w:rsidRPr="00387BF5">
        <w:rPr>
          <w:rFonts w:asciiTheme="majorHAnsi" w:eastAsiaTheme="minorHAnsi" w:hAnsiTheme="majorHAnsi" w:cs="VerdanaRegular"/>
          <w:sz w:val="20"/>
          <w:szCs w:val="20"/>
          <w:lang w:val="ro-RO"/>
        </w:rPr>
        <w:t>preţurilor</w:t>
      </w:r>
      <w:proofErr w:type="spellEnd"/>
      <w:r w:rsidRPr="00387BF5">
        <w:rPr>
          <w:rFonts w:asciiTheme="majorHAnsi" w:eastAsiaTheme="minorHAnsi" w:hAnsiTheme="majorHAnsi" w:cs="VerdanaRegular"/>
          <w:sz w:val="20"/>
          <w:szCs w:val="20"/>
          <w:lang w:val="ro-RO"/>
        </w:rPr>
        <w:t xml:space="preserve"> de pornire ale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componente, ponderate cu volumele acestora;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adjudecare al grupajului se defalcă pe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corespunzător </w:t>
      </w:r>
      <w:proofErr w:type="spellStart"/>
      <w:r w:rsidRPr="00387BF5">
        <w:rPr>
          <w:rFonts w:asciiTheme="majorHAnsi" w:eastAsiaTheme="minorHAnsi" w:hAnsiTheme="majorHAnsi" w:cs="VerdanaRegular"/>
          <w:sz w:val="20"/>
          <w:szCs w:val="20"/>
          <w:lang w:val="ro-RO"/>
        </w:rPr>
        <w:t>creşterii</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obţinute</w:t>
      </w:r>
      <w:proofErr w:type="spellEnd"/>
      <w:r w:rsidRPr="00387BF5">
        <w:rPr>
          <w:rFonts w:asciiTheme="majorHAnsi" w:eastAsiaTheme="minorHAnsi" w:hAnsiTheme="majorHAnsi" w:cs="VerdanaRegular"/>
          <w:sz w:val="20"/>
          <w:szCs w:val="20"/>
          <w:lang w:val="ro-RO"/>
        </w:rPr>
        <w:t xml:space="preserve"> prin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în cazul lemnului fasonat,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se fundamentează pe principiile economiei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corelat cu </w:t>
      </w:r>
      <w:proofErr w:type="spellStart"/>
      <w:r w:rsidRPr="00387BF5">
        <w:rPr>
          <w:rFonts w:asciiTheme="majorHAnsi" w:eastAsiaTheme="minorHAnsi" w:hAnsiTheme="majorHAnsi" w:cs="VerdanaRegular"/>
          <w:sz w:val="20"/>
          <w:szCs w:val="20"/>
          <w:lang w:val="ro-RO"/>
        </w:rPr>
        <w:t>condiţia</w:t>
      </w:r>
      <w:proofErr w:type="spellEnd"/>
      <w:r w:rsidRPr="00387BF5">
        <w:rPr>
          <w:rFonts w:asciiTheme="majorHAnsi" w:eastAsiaTheme="minorHAnsi" w:hAnsiTheme="majorHAnsi" w:cs="VerdanaRegular"/>
          <w:sz w:val="20"/>
          <w:szCs w:val="20"/>
          <w:lang w:val="ro-RO"/>
        </w:rPr>
        <w:t xml:space="preserve"> de livrare, iar la sortimentele de lemn de lucru acesta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distinct, pe fiecare lot/piesă personalizată, pentru volumul net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pentru coajă; pentru masa lemnoasă care nu se adjudecă la o procedură de valorificare, organizată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dar nu poate fi mai mic decât nivelul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de APV; pentru masa lemnoasă care nu se adjudecă la două sau mai multe proceduri de valorificare, organizate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w:t>
      </w:r>
    </w:p>
    <w:p w14:paraId="4F277D28"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1.13. </w:t>
      </w:r>
      <w:r w:rsidRPr="00387BF5">
        <w:rPr>
          <w:rFonts w:asciiTheme="majorHAnsi" w:hAnsiTheme="majorHAnsi"/>
          <w:sz w:val="20"/>
          <w:szCs w:val="20"/>
          <w:lang w:val="ro-RO"/>
        </w:rPr>
        <w:t xml:space="preserve">Prețul de referință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unui metru cub de masă lemnoasă pe picior care se recoltează din fondul forestier proprietate publică, stabilit anual cel târziu până la data de 30 octombrie a anului anterior anului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xml:space="preserve">; acesta este un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stabilit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specie sau grupa de specii, de gradul de accesibilitate, de sortiment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de natura produsului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utilizează pentru calculul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actului de punere în valoare -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de APV»;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aprobă, pentru fiecare an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prin decizie a conducătorului administratorului fondului forestier</w:t>
      </w:r>
    </w:p>
    <w:p w14:paraId="38F9368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proprietate publică a statului, la nivel </w:t>
      </w:r>
      <w:proofErr w:type="spellStart"/>
      <w:r w:rsidRPr="00387BF5">
        <w:rPr>
          <w:rFonts w:asciiTheme="majorHAnsi" w:eastAsiaTheme="minorHAnsi" w:hAnsiTheme="majorHAnsi" w:cs="VerdanaRegular"/>
          <w:sz w:val="20"/>
          <w:szCs w:val="20"/>
          <w:lang w:val="ro-RO"/>
        </w:rPr>
        <w:t>judeţean</w:t>
      </w:r>
      <w:proofErr w:type="spellEnd"/>
      <w:r w:rsidRPr="00387BF5">
        <w:rPr>
          <w:rFonts w:asciiTheme="majorHAnsi" w:eastAsiaTheme="minorHAnsi" w:hAnsiTheme="majorHAnsi" w:cs="VerdanaRegular"/>
          <w:sz w:val="20"/>
          <w:szCs w:val="20"/>
          <w:lang w:val="ro-RO"/>
        </w:rPr>
        <w:t xml:space="preserve">, la nivel </w:t>
      </w:r>
      <w:proofErr w:type="spellStart"/>
      <w:r w:rsidRPr="00387BF5">
        <w:rPr>
          <w:rFonts w:asciiTheme="majorHAnsi" w:eastAsiaTheme="minorHAnsi" w:hAnsiTheme="majorHAnsi" w:cs="VerdanaRegular"/>
          <w:sz w:val="20"/>
          <w:szCs w:val="20"/>
          <w:lang w:val="ro-RO"/>
        </w:rPr>
        <w:t>naţional</w:t>
      </w:r>
      <w:proofErr w:type="spellEnd"/>
      <w:r w:rsidRPr="00387BF5">
        <w:rPr>
          <w:rFonts w:asciiTheme="majorHAnsi" w:eastAsiaTheme="minorHAnsi" w:hAnsiTheme="majorHAnsi" w:cs="VerdanaRegular"/>
          <w:sz w:val="20"/>
          <w:szCs w:val="20"/>
          <w:lang w:val="ro-RO"/>
        </w:rPr>
        <w:t xml:space="preserve"> sau la nivelul regiunii de dezvoltare, respectiv de proprietar pentru masa lemnoasă provenită din fondul forestier proprietate publică a </w:t>
      </w:r>
      <w:proofErr w:type="spellStart"/>
      <w:r w:rsidRPr="00387BF5">
        <w:rPr>
          <w:rFonts w:asciiTheme="majorHAnsi" w:eastAsiaTheme="minorHAnsi" w:hAnsiTheme="majorHAnsi" w:cs="VerdanaRegular"/>
          <w:sz w:val="20"/>
          <w:szCs w:val="20"/>
          <w:lang w:val="ro-RO"/>
        </w:rPr>
        <w:t>unităţilor</w:t>
      </w:r>
      <w:proofErr w:type="spellEnd"/>
      <w:r w:rsidRPr="00387BF5">
        <w:rPr>
          <w:rFonts w:asciiTheme="majorHAnsi" w:eastAsiaTheme="minorHAnsi" w:hAnsiTheme="majorHAnsi" w:cs="VerdanaRegular"/>
          <w:sz w:val="20"/>
          <w:szCs w:val="20"/>
          <w:lang w:val="ro-RO"/>
        </w:rPr>
        <w:t xml:space="preserve"> administrativ-teritoriale;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poate fi revizuit o singură dată în cursul unui an; decizia privind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publică pe </w:t>
      </w:r>
      <w:proofErr w:type="spellStart"/>
      <w:r w:rsidRPr="00387BF5">
        <w:rPr>
          <w:rFonts w:asciiTheme="majorHAnsi" w:eastAsiaTheme="minorHAnsi" w:hAnsiTheme="majorHAnsi" w:cs="VerdanaRegular"/>
          <w:sz w:val="20"/>
          <w:szCs w:val="20"/>
          <w:lang w:val="ro-RO"/>
        </w:rPr>
        <w:t>siteul</w:t>
      </w:r>
      <w:proofErr w:type="spellEnd"/>
      <w:r w:rsidRPr="00387BF5">
        <w:rPr>
          <w:rFonts w:asciiTheme="majorHAnsi" w:eastAsiaTheme="minorHAnsi" w:hAnsiTheme="majorHAnsi" w:cs="VerdanaRegular"/>
          <w:sz w:val="20"/>
          <w:szCs w:val="20"/>
          <w:lang w:val="ro-RO"/>
        </w:rPr>
        <w:t xml:space="preserve"> administratorului fondului forestier proprietate publică a statului, respectiv pe site-ul administratorului/proprietarului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w:t>
      </w:r>
    </w:p>
    <w:p w14:paraId="4BACDDEF"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1.14. </w:t>
      </w:r>
      <w:r w:rsidRPr="00387BF5">
        <w:rPr>
          <w:rFonts w:asciiTheme="majorHAnsi" w:hAnsiTheme="majorHAnsi"/>
          <w:sz w:val="20"/>
          <w:szCs w:val="20"/>
          <w:lang w:val="ro-RO"/>
        </w:rPr>
        <w:t xml:space="preserve">Sortiment industrial de masa lemnoasă - </w:t>
      </w:r>
      <w:proofErr w:type="spellStart"/>
      <w:r w:rsidRPr="00387BF5">
        <w:rPr>
          <w:rFonts w:asciiTheme="majorHAnsi" w:hAnsiTheme="majorHAnsi"/>
          <w:sz w:val="20"/>
          <w:szCs w:val="20"/>
        </w:rPr>
        <w:t>sortimentul</w:t>
      </w:r>
      <w:proofErr w:type="spellEnd"/>
      <w:r w:rsidRPr="00387BF5">
        <w:rPr>
          <w:rFonts w:asciiTheme="majorHAnsi" w:hAnsiTheme="majorHAnsi"/>
          <w:sz w:val="20"/>
          <w:szCs w:val="20"/>
        </w:rPr>
        <w:t xml:space="preserve"> industrial </w:t>
      </w:r>
      <w:proofErr w:type="spellStart"/>
      <w:r w:rsidRPr="00387BF5">
        <w:rPr>
          <w:rFonts w:asciiTheme="majorHAnsi" w:hAnsiTheme="majorHAnsi"/>
          <w:sz w:val="20"/>
          <w:szCs w:val="20"/>
        </w:rPr>
        <w:t>obtinut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sortimentele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industriale</w:t>
      </w:r>
      <w:proofErr w:type="spellEnd"/>
      <w:r w:rsidRPr="00387BF5">
        <w:rPr>
          <w:rFonts w:asciiTheme="majorHAnsi" w:hAnsiTheme="majorHAnsi"/>
          <w:sz w:val="20"/>
          <w:szCs w:val="20"/>
        </w:rPr>
        <w:t xml:space="preserve"> sunt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publica </w:t>
      </w:r>
      <w:proofErr w:type="spellStart"/>
      <w:r w:rsidRPr="00387BF5">
        <w:rPr>
          <w:rFonts w:asciiTheme="majorHAnsi" w:hAnsiTheme="majorHAnsi"/>
          <w:sz w:val="20"/>
          <w:szCs w:val="20"/>
        </w:rPr>
        <w:t>centrala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sistemul</w:t>
      </w:r>
      <w:proofErr w:type="spellEnd"/>
      <w:r w:rsidRPr="00387BF5">
        <w:rPr>
          <w:rFonts w:asciiTheme="majorHAnsi" w:hAnsiTheme="majorHAnsi"/>
          <w:sz w:val="20"/>
          <w:szCs w:val="20"/>
        </w:rPr>
        <w:t xml:space="preserve"> informatic SUMAL, in </w:t>
      </w:r>
      <w:proofErr w:type="spellStart"/>
      <w:r w:rsidRPr="00387BF5">
        <w:rPr>
          <w:rFonts w:asciiTheme="majorHAnsi" w:hAnsiTheme="majorHAnsi"/>
          <w:sz w:val="20"/>
          <w:szCs w:val="20"/>
        </w:rPr>
        <w:t>temeiul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provenienta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circulatia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regimul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depozitare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instalatiilor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prelucrat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rotund,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unele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aplicare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Regulamentului</w:t>
      </w:r>
      <w:proofErr w:type="spellEnd"/>
      <w:r w:rsidRPr="00387BF5">
        <w:rPr>
          <w:rFonts w:asciiTheme="majorHAnsi" w:hAnsiTheme="majorHAnsi"/>
          <w:sz w:val="20"/>
          <w:szCs w:val="20"/>
        </w:rPr>
        <w:t xml:space="preserve"> (UE) nr. 995/2010 al </w:t>
      </w:r>
      <w:proofErr w:type="spellStart"/>
      <w:r w:rsidRPr="00387BF5">
        <w:rPr>
          <w:rFonts w:asciiTheme="majorHAnsi" w:hAnsiTheme="majorHAnsi"/>
          <w:sz w:val="20"/>
          <w:szCs w:val="20"/>
        </w:rPr>
        <w:t>Parlamentului</w:t>
      </w:r>
      <w:proofErr w:type="spellEnd"/>
      <w:r w:rsidRPr="00387BF5">
        <w:rPr>
          <w:rFonts w:asciiTheme="majorHAnsi" w:hAnsiTheme="majorHAnsi"/>
          <w:sz w:val="20"/>
          <w:szCs w:val="20"/>
        </w:rPr>
        <w:t xml:space="preserve"> European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Consiliului</w:t>
      </w:r>
      <w:proofErr w:type="spellEnd"/>
      <w:r w:rsidRPr="00387BF5">
        <w:rPr>
          <w:rFonts w:asciiTheme="majorHAnsi" w:hAnsiTheme="majorHAnsi"/>
          <w:sz w:val="20"/>
          <w:szCs w:val="20"/>
        </w:rPr>
        <w:t xml:space="preserve"> din 20 </w:t>
      </w:r>
      <w:proofErr w:type="spellStart"/>
      <w:r w:rsidRPr="00387BF5">
        <w:rPr>
          <w:rFonts w:asciiTheme="majorHAnsi" w:hAnsiTheme="majorHAnsi"/>
          <w:sz w:val="20"/>
          <w:szCs w:val="20"/>
        </w:rPr>
        <w:t>octombrie</w:t>
      </w:r>
      <w:proofErr w:type="spellEnd"/>
      <w:r w:rsidRPr="00387BF5">
        <w:rPr>
          <w:rFonts w:asciiTheme="majorHAnsi" w:hAnsiTheme="majorHAnsi"/>
          <w:sz w:val="20"/>
          <w:szCs w:val="20"/>
        </w:rPr>
        <w:t xml:space="preserve"> 2010 de </w:t>
      </w:r>
      <w:proofErr w:type="spellStart"/>
      <w:r w:rsidRPr="00387BF5">
        <w:rPr>
          <w:rFonts w:asciiTheme="majorHAnsi" w:hAnsiTheme="majorHAnsi"/>
          <w:sz w:val="20"/>
          <w:szCs w:val="20"/>
        </w:rPr>
        <w:t>stabilire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introduc</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produse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lang w:val="ro-RO"/>
        </w:rPr>
        <w:t>;</w:t>
      </w:r>
    </w:p>
    <w:p w14:paraId="41CB095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1.17. </w:t>
      </w:r>
      <w:r w:rsidRPr="00387BF5">
        <w:rPr>
          <w:rFonts w:asciiTheme="majorHAnsi" w:hAnsiTheme="majorHAnsi"/>
          <w:sz w:val="20"/>
          <w:szCs w:val="20"/>
          <w:lang w:val="ro-RO"/>
        </w:rPr>
        <w:t xml:space="preserve">Valorificarea masei lemnoase - </w:t>
      </w:r>
      <w:proofErr w:type="spellStart"/>
      <w:r w:rsidRPr="00387BF5">
        <w:rPr>
          <w:rFonts w:asciiTheme="majorHAnsi" w:hAnsiTheme="majorHAnsi"/>
          <w:sz w:val="20"/>
          <w:szCs w:val="20"/>
        </w:rPr>
        <w:t>actiunea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recolteaza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administratori</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valorificare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publica,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directa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donatie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sponsorizari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utilizarea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prelucrarea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primara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instalatiile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w:t>
      </w:r>
      <w:r w:rsidRPr="00387BF5">
        <w:rPr>
          <w:rFonts w:asciiTheme="majorHAnsi" w:hAnsiTheme="majorHAnsi"/>
          <w:sz w:val="20"/>
          <w:szCs w:val="20"/>
          <w:lang w:val="ro-RO"/>
        </w:rPr>
        <w:t>;</w:t>
      </w:r>
    </w:p>
    <w:p w14:paraId="25314D0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1.18. </w:t>
      </w:r>
      <w:r w:rsidRPr="00387BF5">
        <w:rPr>
          <w:rFonts w:asciiTheme="majorHAnsi" w:hAnsiTheme="majorHAnsi"/>
          <w:sz w:val="20"/>
          <w:szCs w:val="20"/>
          <w:lang w:val="ro-RO"/>
        </w:rPr>
        <w:t xml:space="preserve">Vânzător –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care </w:t>
      </w:r>
      <w:proofErr w:type="spellStart"/>
      <w:r w:rsidRPr="00387BF5">
        <w:rPr>
          <w:rFonts w:asciiTheme="majorHAnsi" w:hAnsiTheme="majorHAnsi"/>
          <w:sz w:val="20"/>
          <w:szCs w:val="20"/>
        </w:rPr>
        <w:t>realizeaza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recoltata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recoltat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fond,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lang w:val="ro-RO"/>
        </w:rPr>
        <w:t>;</w:t>
      </w:r>
    </w:p>
    <w:p w14:paraId="6F65E9C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1.19. </w:t>
      </w:r>
      <w:r w:rsidRPr="00387BF5">
        <w:rPr>
          <w:rFonts w:asciiTheme="majorHAnsi" w:hAnsiTheme="majorHAnsi"/>
          <w:sz w:val="20"/>
          <w:szCs w:val="20"/>
          <w:lang w:val="ro-RO"/>
        </w:rPr>
        <w:t xml:space="preserve">Prețul contractului - prețul plătibil vânzătorului de către cumpărător, în baza contractului, pentru îndeplinirea integrală și corespunzătoare a tuturor obligațiilor asumate prin contract. </w:t>
      </w:r>
    </w:p>
    <w:p w14:paraId="33C5588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1.20. </w:t>
      </w:r>
      <w:r w:rsidRPr="00387BF5">
        <w:rPr>
          <w:rFonts w:asciiTheme="majorHAnsi" w:hAnsiTheme="majorHAnsi"/>
          <w:sz w:val="20"/>
          <w:szCs w:val="20"/>
          <w:lang w:val="ro-RO"/>
        </w:rPr>
        <w:t xml:space="preserve">Evaluarea masei lemnoase pe picior - activitate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-economică și organizatorică prin care, anticipat recoltării, se evaluează cantitativ, calitativ și valoric produsele lemnoase destinate exploatării forestiere și comercializării, finalizată prin întocmirea actului de punere în valoare.</w:t>
      </w:r>
    </w:p>
    <w:p w14:paraId="34E1C43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1.21. </w:t>
      </w:r>
      <w:r w:rsidRPr="00387BF5">
        <w:rPr>
          <w:rFonts w:asciiTheme="majorHAnsi" w:hAnsiTheme="majorHAnsi"/>
          <w:sz w:val="20"/>
          <w:szCs w:val="20"/>
          <w:lang w:val="ro-RO"/>
        </w:rPr>
        <w:t>Masa lemnoasă pe picior - volumul brut (volumul fusului, cracilor și cojii) al arborilor nedoborâți și inclus în actele de punere în valoare.</w:t>
      </w:r>
    </w:p>
    <w:p w14:paraId="5430C93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1.22. </w:t>
      </w:r>
      <w:r w:rsidRPr="00387BF5">
        <w:rPr>
          <w:rFonts w:asciiTheme="majorHAnsi" w:hAnsiTheme="majorHAnsi"/>
          <w:sz w:val="20"/>
          <w:szCs w:val="20"/>
          <w:lang w:val="ro-RO"/>
        </w:rPr>
        <w:t xml:space="preserve">Recepția masei lemnoase pe picior - activitatea tehnica prin care cumpărătorul, în prezenta vânzătorului, verifică prevederile actului de punere în valoare. </w:t>
      </w:r>
    </w:p>
    <w:p w14:paraId="6EA44A6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1.23. </w:t>
      </w:r>
      <w:r w:rsidRPr="00387BF5">
        <w:rPr>
          <w:rFonts w:asciiTheme="majorHAnsi" w:hAnsiTheme="majorHAnsi"/>
          <w:sz w:val="20"/>
          <w:szCs w:val="20"/>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14:paraId="2FC6275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1.24. </w:t>
      </w:r>
      <w:r w:rsidRPr="00387BF5">
        <w:rPr>
          <w:rFonts w:asciiTheme="majorHAnsi" w:hAnsiTheme="majorHAnsi"/>
          <w:sz w:val="20"/>
          <w:szCs w:val="20"/>
          <w:lang w:val="ro-RO"/>
        </w:rPr>
        <w:t>Eșalonarea tăierilor - programarea intervalelor de timp, pe perioada desfășurării contractului, în</w:t>
      </w:r>
    </w:p>
    <w:p w14:paraId="5FDFB56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care este permisă exploatarea autorizată a masei lemnoase din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contractate.</w:t>
      </w:r>
    </w:p>
    <w:p w14:paraId="244016BA"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1.25. </w:t>
      </w:r>
      <w:r w:rsidRPr="00387BF5">
        <w:rPr>
          <w:rFonts w:asciiTheme="majorHAnsi" w:hAnsiTheme="majorHAnsi"/>
          <w:sz w:val="20"/>
          <w:szCs w:val="20"/>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14:paraId="49B4A84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1.26. </w:t>
      </w:r>
      <w:r w:rsidRPr="00387BF5">
        <w:rPr>
          <w:rFonts w:asciiTheme="majorHAnsi" w:hAnsiTheme="majorHAnsi"/>
          <w:sz w:val="20"/>
          <w:szCs w:val="20"/>
          <w:lang w:val="ro-RO"/>
        </w:rPr>
        <w:t>Prejudiciu de exploatare - arbori neincluși în actul de punere în valoare care au fost vătămați sau</w:t>
      </w:r>
    </w:p>
    <w:p w14:paraId="32A862F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distruși în derularea procesului tehnologic de exploatare aprobat al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w:t>
      </w:r>
    </w:p>
    <w:p w14:paraId="00E885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1.27. </w:t>
      </w:r>
      <w:r w:rsidRPr="00387BF5">
        <w:rPr>
          <w:rFonts w:asciiTheme="majorHAnsi" w:hAnsiTheme="majorHAnsi"/>
          <w:sz w:val="20"/>
          <w:szCs w:val="20"/>
          <w:lang w:val="ro-RO"/>
        </w:rPr>
        <w:t xml:space="preserve">Accesibilitatea și practicabilitatea drumurilor auto forestiere - să fie circulabile cu mijloacele auto specifice transportului materialului lemnos pe rețeaua din aval, de la drumul public pana la </w:t>
      </w:r>
      <w:r w:rsidRPr="00387BF5">
        <w:rPr>
          <w:rFonts w:asciiTheme="majorHAnsi" w:hAnsiTheme="majorHAnsi" w:cs="Arial"/>
          <w:sz w:val="20"/>
          <w:szCs w:val="20"/>
          <w:lang w:val="ro-RO"/>
        </w:rPr>
        <w:t xml:space="preserve">km </w:t>
      </w:r>
      <w:r w:rsidRPr="00387BF5">
        <w:rPr>
          <w:rFonts w:asciiTheme="majorHAnsi" w:hAnsiTheme="majorHAnsi"/>
          <w:sz w:val="20"/>
          <w:szCs w:val="20"/>
          <w:lang w:val="ro-RO"/>
        </w:rPr>
        <w:t>0 și pe întreg parcursul drumului pana la stația finala (parchet).</w:t>
      </w:r>
    </w:p>
    <w:p w14:paraId="73528FB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1.28. Forța majoră este cea definită și prevăzută de legislația în vigoare. Prin forța majora se înțelege un eveniment exterior, imprevizibil și de neînlăturat cum ar fi: stare de război, cutremure, inundații,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și orice asemenea acte prevăzute de lege și care sunt de natura a pune una din parți în imposibilitatea îndeplinirii obligațiilor asumate. Prin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se înțelege acel act al autorității competente (intervenit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 xml:space="preserve">încheierea contractului) care, prin promulgarea unei </w:t>
      </w:r>
      <w:r w:rsidRPr="00387BF5">
        <w:rPr>
          <w:rFonts w:asciiTheme="majorHAnsi" w:hAnsiTheme="majorHAnsi"/>
          <w:sz w:val="20"/>
          <w:szCs w:val="20"/>
          <w:lang w:val="ro-RO"/>
        </w:rPr>
        <w:lastRenderedPageBreak/>
        <w:t>legi sau a altui act normativ, pune una din parți în imposibilitatea îndeplinirii obligațiilor asumate. Prevederile prezentului articol nu se aplica daca partea care invoca forța majoră era în întârziere.</w:t>
      </w:r>
    </w:p>
    <w:p w14:paraId="415F59E3"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1.29. Zi - zi calendaristică </w:t>
      </w:r>
    </w:p>
    <w:p w14:paraId="02081DBB" w14:textId="77777777" w:rsidR="007F3116" w:rsidRPr="00387BF5" w:rsidRDefault="007F3116" w:rsidP="007F3116">
      <w:pPr>
        <w:jc w:val="both"/>
        <w:rPr>
          <w:rFonts w:asciiTheme="majorHAnsi" w:hAnsiTheme="majorHAnsi" w:cs="Arial"/>
          <w:sz w:val="20"/>
          <w:szCs w:val="20"/>
        </w:rPr>
      </w:pPr>
      <w:r w:rsidRPr="00387BF5">
        <w:rPr>
          <w:rFonts w:asciiTheme="majorHAnsi" w:hAnsiTheme="majorHAnsi"/>
          <w:sz w:val="20"/>
          <w:szCs w:val="20"/>
          <w:lang w:val="ro-RO"/>
        </w:rPr>
        <w:t>1.30. Luna - luna calendaristică</w:t>
      </w:r>
    </w:p>
    <w:p w14:paraId="0C692E42"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3A204A9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1-2. REGLEMENTARI </w:t>
      </w:r>
      <w:r w:rsidRPr="00387BF5">
        <w:rPr>
          <w:rFonts w:asciiTheme="majorHAnsi" w:eastAsia="Malgun Gothic" w:hAnsiTheme="majorHAnsi" w:cs="Tahoma"/>
          <w:sz w:val="20"/>
          <w:szCs w:val="20"/>
          <w:lang w:val="ro-RO"/>
        </w:rPr>
        <w:t xml:space="preserve">ȘI </w:t>
      </w:r>
      <w:r w:rsidRPr="00387BF5">
        <w:rPr>
          <w:rFonts w:asciiTheme="majorHAnsi" w:hAnsiTheme="majorHAnsi"/>
          <w:sz w:val="20"/>
          <w:szCs w:val="20"/>
          <w:lang w:val="ro-RO"/>
        </w:rPr>
        <w:t>INSTRUCȚIUNI TEHNICE ÎN BAZA CĂRORA SE DERULEAZĂ CONTRACTUL DE VÂNZARE-CUMPĂRARE A MASEI LEMNOASE PE PICIOR/MATERIAL LEMNOS FASONAT</w:t>
      </w:r>
    </w:p>
    <w:p w14:paraId="03DB08B9"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04EA656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14:paraId="2F4092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14:paraId="5B3D7AE5" w14:textId="77777777" w:rsidR="007F3116" w:rsidRPr="00387BF5" w:rsidRDefault="007F3116" w:rsidP="007F3116">
      <w:pPr>
        <w:pStyle w:val="Listparagraf"/>
        <w:numPr>
          <w:ilvl w:val="0"/>
          <w:numId w:val="5"/>
        </w:numPr>
        <w:autoSpaceDE w:val="0"/>
        <w:autoSpaceDN w:val="0"/>
        <w:adjustRightInd w:val="0"/>
        <w:jc w:val="both"/>
        <w:rPr>
          <w:rFonts w:asciiTheme="majorHAnsi" w:hAnsiTheme="majorHAnsi"/>
          <w:lang w:val="ro-RO"/>
        </w:rPr>
      </w:pPr>
      <w:r w:rsidRPr="00387BF5">
        <w:rPr>
          <w:rFonts w:asciiTheme="majorHAnsi" w:hAnsiTheme="majorHAnsi"/>
          <w:lang w:val="ro-RO"/>
        </w:rPr>
        <w:t xml:space="preserve">Legea 46/2008 - Codul silvic, publicata în Monitorul Oficial al României, Partea I, nr. </w:t>
      </w:r>
    </w:p>
    <w:p w14:paraId="60A0783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238/27.03.2008 cu completările și modificările ulterioare .</w:t>
      </w:r>
    </w:p>
    <w:p w14:paraId="073175DC"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Ordinul M.M.P. nr.1346/2011 pentru aprobarea Regulamentului privind forma </w:t>
      </w:r>
      <w:r w:rsidRPr="00387BF5">
        <w:rPr>
          <w:rFonts w:asciiTheme="majorHAnsi" w:eastAsia="Malgun Gothic" w:hAnsiTheme="majorHAnsi" w:cs="Tahoma"/>
          <w:lang w:val="ro-RO"/>
        </w:rPr>
        <w:t>ș</w:t>
      </w:r>
      <w:r w:rsidRPr="00387BF5">
        <w:rPr>
          <w:rFonts w:asciiTheme="majorHAnsi" w:hAnsiTheme="majorHAnsi"/>
          <w:lang w:val="ro-RO"/>
        </w:rPr>
        <w:t>i modul de utilizare a dispozitivelor speciale de marcat precum și modul de marcare a arborilor sau a unor loturi de arbori, publicat în Monitorul Oficial al României, nr. 346 din 18.05.2011, modificat și completat cu Ordinul M.M.P. nr. 1851/2011 și prin Ordinul M.A.P.P. nr. 669/01.08.2014.</w:t>
      </w:r>
    </w:p>
    <w:p w14:paraId="0F83272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 Alte precizări: </w:t>
      </w:r>
    </w:p>
    <w:p w14:paraId="3581DFC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14:paraId="5272C29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1-2.3.2. Recepția masei lemnoase pe picior fumizata în baza contractului se face conform Normativului 11 din "Normele tehnice pentru evaluarea masei lemnoase destinată exploatării" aprobate </w:t>
      </w:r>
    </w:p>
    <w:p w14:paraId="17A0DB67"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prin Ordinul MAPPM nr. 1651/31.10.2000.</w:t>
      </w:r>
    </w:p>
    <w:p w14:paraId="110DB42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14:paraId="55C4ABF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14:paraId="7506B36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14:paraId="1D1D0329"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I-2.3.6. Recoltarea masei lemnoase se face cu respectarea reglementarilor legale privind: </w:t>
      </w:r>
    </w:p>
    <w:p w14:paraId="7D0EEADF"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protecția mediului - OUG 195/2005 privind protecția mediului, cu modificările și completările</w:t>
      </w:r>
    </w:p>
    <w:p w14:paraId="405568F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ulterioare, aprobata prin Legea 265/2006, </w:t>
      </w:r>
    </w:p>
    <w:p w14:paraId="27A7D02D"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14:paraId="6BEA1407"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14:paraId="0E0F4DE7" w14:textId="77777777" w:rsidR="007F3116" w:rsidRPr="00387BF5" w:rsidRDefault="007F3116" w:rsidP="007F3116">
      <w:pPr>
        <w:jc w:val="both"/>
        <w:rPr>
          <w:rFonts w:asciiTheme="majorHAnsi" w:hAnsiTheme="majorHAnsi"/>
          <w:sz w:val="20"/>
          <w:szCs w:val="20"/>
          <w:lang w:val="ro-RO"/>
        </w:rPr>
      </w:pPr>
    </w:p>
    <w:p w14:paraId="7C2C460B" w14:textId="77777777" w:rsidR="007F3116" w:rsidRPr="00387BF5" w:rsidRDefault="007F3116" w:rsidP="007F3116">
      <w:pPr>
        <w:jc w:val="both"/>
        <w:rPr>
          <w:rFonts w:asciiTheme="majorHAnsi" w:hAnsiTheme="majorHAnsi" w:cs="Arial"/>
          <w:sz w:val="20"/>
          <w:szCs w:val="20"/>
          <w:lang w:val="ro-RO"/>
        </w:rPr>
      </w:pPr>
      <w:r w:rsidRPr="00387BF5">
        <w:rPr>
          <w:rFonts w:asciiTheme="majorHAnsi" w:hAnsiTheme="majorHAnsi"/>
          <w:sz w:val="20"/>
          <w:szCs w:val="20"/>
          <w:lang w:val="ro-RO"/>
        </w:rPr>
        <w:t>CAP. II. OPERATORII ECONOMICI CARE AU DREPTUL DE A PARTICIPA LA LICITAȚ</w:t>
      </w:r>
      <w:r w:rsidRPr="00387BF5">
        <w:rPr>
          <w:rFonts w:asciiTheme="majorHAnsi" w:hAnsiTheme="majorHAnsi" w:cs="Arial"/>
          <w:sz w:val="20"/>
          <w:szCs w:val="20"/>
          <w:lang w:val="ro-RO"/>
        </w:rPr>
        <w:t xml:space="preserve">IE </w:t>
      </w:r>
    </w:p>
    <w:p w14:paraId="49881DDD" w14:textId="77777777" w:rsidR="007F3116" w:rsidRPr="00387BF5" w:rsidRDefault="007F3116" w:rsidP="007F3116">
      <w:pPr>
        <w:jc w:val="both"/>
        <w:rPr>
          <w:rFonts w:asciiTheme="majorHAnsi" w:hAnsiTheme="majorHAnsi"/>
          <w:sz w:val="20"/>
          <w:szCs w:val="20"/>
          <w:lang w:val="ro-RO"/>
        </w:rPr>
      </w:pPr>
    </w:p>
    <w:p w14:paraId="05EE898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2.1. Au dreptul să participe la licitație pentru cumpărarea masei lemnoase pe picior operatorii economici declarați admiși de către comisia de preselecție și care respectă prevederile art. 25 din H.G. 715/2017 referitoare la achitarea către organizatorul licitației a garanției de contractare precum și a tarifului de participare la licitație.</w:t>
      </w:r>
    </w:p>
    <w:p w14:paraId="2B1E6BD0" w14:textId="77777777" w:rsidR="007F3116" w:rsidRPr="00387BF5" w:rsidRDefault="007F3116" w:rsidP="007F3116">
      <w:pPr>
        <w:jc w:val="both"/>
        <w:rPr>
          <w:rFonts w:asciiTheme="majorHAnsi" w:hAnsiTheme="majorHAnsi"/>
          <w:sz w:val="20"/>
          <w:szCs w:val="20"/>
          <w:lang w:val="ro-RO"/>
        </w:rPr>
      </w:pPr>
    </w:p>
    <w:p w14:paraId="491AE2C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III. VIZIONAREA PARTIZILOR </w:t>
      </w:r>
    </w:p>
    <w:p w14:paraId="2779D7F0" w14:textId="77777777" w:rsidR="007F3116" w:rsidRPr="00387BF5" w:rsidRDefault="007F3116" w:rsidP="007F3116">
      <w:pPr>
        <w:jc w:val="both"/>
        <w:rPr>
          <w:rFonts w:asciiTheme="majorHAnsi" w:hAnsiTheme="majorHAnsi"/>
          <w:sz w:val="20"/>
          <w:szCs w:val="20"/>
          <w:lang w:val="ro-RO"/>
        </w:rPr>
      </w:pPr>
    </w:p>
    <w:p w14:paraId="085DD3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3.1. Operatorilor economici care solicită informații privitoare la volumul și calitatea masei lemnoase ce urmează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licitată, li se pune la dispoziție documentația tehnică necesară, de către ocolul silvic la care se afla aceasta (Art. 24, Alin.(1) din Regulament). </w:t>
      </w:r>
    </w:p>
    <w:p w14:paraId="127A45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3.2 În situația în care operatorii economici</w:t>
      </w:r>
      <w:r w:rsidRPr="00387BF5">
        <w:rPr>
          <w:rFonts w:asciiTheme="majorHAnsi" w:hAnsiTheme="majorHAnsi"/>
          <w:sz w:val="20"/>
          <w:szCs w:val="20"/>
        </w:rPr>
        <w:t xml:space="preserve"> </w:t>
      </w:r>
      <w:proofErr w:type="spellStart"/>
      <w:r w:rsidRPr="00387BF5">
        <w:rPr>
          <w:rFonts w:asciiTheme="majorHAnsi" w:hAnsiTheme="majorHAnsi"/>
          <w:sz w:val="20"/>
          <w:szCs w:val="20"/>
        </w:rPr>
        <w:t>interesati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vizioneze</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asigura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desemneaza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sens</w:t>
      </w:r>
      <w:proofErr w:type="spellEnd"/>
      <w:r w:rsidRPr="00387BF5">
        <w:rPr>
          <w:rFonts w:asciiTheme="majorHAnsi" w:hAnsiTheme="majorHAnsi"/>
          <w:sz w:val="20"/>
          <w:szCs w:val="20"/>
        </w:rPr>
        <w:t xml:space="preserve"> un specialist, pe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planificari</w:t>
      </w:r>
      <w:proofErr w:type="spellEnd"/>
      <w:r w:rsidRPr="00387BF5">
        <w:rPr>
          <w:rFonts w:asciiTheme="majorHAnsi" w:hAnsiTheme="majorHAnsi"/>
          <w:sz w:val="20"/>
          <w:szCs w:val="20"/>
          <w:lang w:val="ro-RO"/>
        </w:rPr>
        <w:t xml:space="preserve"> (Art. 24, Alin.(2) din Regulament).</w:t>
      </w:r>
    </w:p>
    <w:p w14:paraId="77BBB5A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3.3.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semnarea contractului, cumpărătorul nu mai este in drept sa conteste prevederile actului de punere in valoare privind cantitatea și calitatea masei lemnoase contractate.</w:t>
      </w:r>
    </w:p>
    <w:p w14:paraId="77354C6A" w14:textId="77777777" w:rsidR="007F3116" w:rsidRPr="00387BF5" w:rsidRDefault="007F3116" w:rsidP="007F3116">
      <w:pPr>
        <w:jc w:val="both"/>
        <w:rPr>
          <w:rFonts w:asciiTheme="majorHAnsi" w:hAnsiTheme="majorHAnsi"/>
          <w:sz w:val="20"/>
          <w:szCs w:val="20"/>
          <w:lang w:val="ro-RO"/>
        </w:rPr>
      </w:pPr>
    </w:p>
    <w:p w14:paraId="52C182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IV. PRESELECȚIA OPERATORILOR ECONOMICI </w:t>
      </w:r>
    </w:p>
    <w:p w14:paraId="64C7D69F" w14:textId="77777777" w:rsidR="007F3116" w:rsidRPr="00387BF5" w:rsidRDefault="007F3116" w:rsidP="007F3116">
      <w:pPr>
        <w:jc w:val="both"/>
        <w:rPr>
          <w:rFonts w:asciiTheme="majorHAnsi" w:hAnsiTheme="majorHAnsi"/>
          <w:sz w:val="20"/>
          <w:szCs w:val="20"/>
          <w:lang w:val="ro-RO"/>
        </w:rPr>
      </w:pPr>
    </w:p>
    <w:p w14:paraId="61817185" w14:textId="70A7B337" w:rsidR="007F3116" w:rsidRPr="00387BF5" w:rsidRDefault="007F3116" w:rsidP="007F3116">
      <w:pPr>
        <w:jc w:val="both"/>
        <w:rPr>
          <w:rFonts w:asciiTheme="majorHAnsi" w:hAnsiTheme="majorHAnsi"/>
          <w:color w:val="FF0000"/>
          <w:sz w:val="20"/>
          <w:szCs w:val="20"/>
          <w:lang w:val="ro-RO"/>
        </w:rPr>
      </w:pPr>
      <w:r w:rsidRPr="00387BF5">
        <w:rPr>
          <w:rFonts w:asciiTheme="majorHAnsi" w:hAnsiTheme="majorHAnsi"/>
          <w:sz w:val="20"/>
          <w:szCs w:val="20"/>
          <w:lang w:val="ro-RO"/>
        </w:rPr>
        <w:t xml:space="preserve">4.1. Data preselecției: </w:t>
      </w:r>
      <w:r w:rsidR="000C0CCA">
        <w:rPr>
          <w:rFonts w:asciiTheme="majorHAnsi" w:hAnsiTheme="majorHAnsi"/>
          <w:color w:val="FF0000"/>
          <w:sz w:val="20"/>
          <w:szCs w:val="20"/>
          <w:lang w:val="ro-RO"/>
        </w:rPr>
        <w:t>12</w:t>
      </w:r>
      <w:r w:rsidR="00621A06">
        <w:rPr>
          <w:rFonts w:asciiTheme="majorHAnsi" w:hAnsiTheme="majorHAnsi"/>
          <w:color w:val="FF0000"/>
          <w:sz w:val="20"/>
          <w:szCs w:val="20"/>
          <w:lang w:val="ro-RO"/>
        </w:rPr>
        <w:t>.07</w:t>
      </w:r>
      <w:r w:rsidR="00F46C25">
        <w:rPr>
          <w:rFonts w:asciiTheme="majorHAnsi" w:hAnsiTheme="majorHAnsi"/>
          <w:color w:val="FF0000"/>
          <w:sz w:val="20"/>
          <w:szCs w:val="20"/>
          <w:lang w:val="ro-RO"/>
        </w:rPr>
        <w:t>.2023</w:t>
      </w:r>
      <w:r w:rsidRPr="00387BF5">
        <w:rPr>
          <w:rFonts w:asciiTheme="majorHAnsi" w:hAnsiTheme="majorHAnsi"/>
          <w:color w:val="FF0000"/>
          <w:sz w:val="20"/>
          <w:szCs w:val="20"/>
          <w:lang w:val="ro-RO"/>
        </w:rPr>
        <w:t>, ora 14</w:t>
      </w:r>
      <w:r w:rsidRPr="00387BF5">
        <w:rPr>
          <w:rFonts w:asciiTheme="majorHAnsi" w:hAnsiTheme="majorHAnsi"/>
          <w:color w:val="FF0000"/>
          <w:sz w:val="20"/>
          <w:szCs w:val="20"/>
          <w:vertAlign w:val="superscript"/>
          <w:lang w:val="ro-RO"/>
        </w:rPr>
        <w:t>00</w:t>
      </w:r>
      <w:r w:rsidRPr="00387BF5">
        <w:rPr>
          <w:rFonts w:asciiTheme="majorHAnsi" w:hAnsiTheme="majorHAnsi"/>
          <w:color w:val="FF0000"/>
          <w:sz w:val="20"/>
          <w:szCs w:val="20"/>
          <w:lang w:val="ro-RO"/>
        </w:rPr>
        <w:t xml:space="preserve">. </w:t>
      </w:r>
    </w:p>
    <w:p w14:paraId="3DECDA67" w14:textId="1D7AE91F" w:rsidR="007F3116" w:rsidRPr="00387BF5" w:rsidRDefault="007F3116" w:rsidP="007F3116">
      <w:pPr>
        <w:jc w:val="both"/>
        <w:rPr>
          <w:rFonts w:asciiTheme="majorHAnsi" w:hAnsiTheme="majorHAnsi" w:cs="Calibri"/>
          <w:sz w:val="20"/>
          <w:szCs w:val="20"/>
          <w:lang w:val="ro-RO"/>
        </w:rPr>
      </w:pPr>
      <w:r w:rsidRPr="00387BF5">
        <w:rPr>
          <w:rFonts w:asciiTheme="majorHAnsi" w:hAnsiTheme="majorHAnsi"/>
          <w:sz w:val="20"/>
          <w:szCs w:val="20"/>
          <w:lang w:val="ro-RO"/>
        </w:rPr>
        <w:t xml:space="preserve">4.2. Pentru participare la licitație, solicitantul trebuie sa depună, anterior datei preselecției, respectiv până la data de </w:t>
      </w:r>
      <w:r w:rsidR="000C0CCA">
        <w:rPr>
          <w:rFonts w:asciiTheme="majorHAnsi" w:hAnsiTheme="majorHAnsi"/>
          <w:color w:val="FF0000"/>
          <w:sz w:val="20"/>
          <w:szCs w:val="20"/>
          <w:lang w:val="ro-RO"/>
        </w:rPr>
        <w:t>12</w:t>
      </w:r>
      <w:r w:rsidR="00621A06">
        <w:rPr>
          <w:rFonts w:asciiTheme="majorHAnsi" w:hAnsiTheme="majorHAnsi"/>
          <w:color w:val="FF0000"/>
          <w:sz w:val="20"/>
          <w:szCs w:val="20"/>
          <w:lang w:val="ro-RO"/>
        </w:rPr>
        <w:t>.07</w:t>
      </w:r>
      <w:r w:rsidR="00F46C25">
        <w:rPr>
          <w:rFonts w:asciiTheme="majorHAnsi" w:hAnsiTheme="majorHAnsi"/>
          <w:color w:val="FF0000"/>
          <w:sz w:val="20"/>
          <w:szCs w:val="20"/>
          <w:lang w:val="ro-RO"/>
        </w:rPr>
        <w:t>.2023</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o cerere de înscriere la licitație, conform modelului prezentat în anexa nr. 1 la prezentul caiet de sarcini, care se înregistrează în registrul de corespondență al organizatorului licitației și la care trebuie să anexeze </w:t>
      </w:r>
      <w:proofErr w:type="spellStart"/>
      <w:r w:rsidRPr="00387BF5">
        <w:rPr>
          <w:rFonts w:asciiTheme="majorHAnsi" w:hAnsiTheme="majorHAnsi" w:cs="Calibri"/>
          <w:sz w:val="20"/>
          <w:szCs w:val="20"/>
        </w:rPr>
        <w:t>documentatia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formata</w:t>
      </w:r>
      <w:proofErr w:type="spellEnd"/>
      <w:r w:rsidRPr="00387BF5">
        <w:rPr>
          <w:rFonts w:asciiTheme="majorHAnsi" w:hAnsiTheme="majorHAnsi" w:cs="Calibri"/>
          <w:sz w:val="20"/>
          <w:szCs w:val="20"/>
        </w:rPr>
        <w:t xml:space="preserve"> din </w:t>
      </w:r>
      <w:proofErr w:type="spellStart"/>
      <w:r w:rsidRPr="00387BF5">
        <w:rPr>
          <w:rFonts w:asciiTheme="majorHAnsi" w:hAnsiTheme="majorHAnsi" w:cs="Calibri"/>
          <w:sz w:val="20"/>
          <w:szCs w:val="20"/>
        </w:rPr>
        <w:t>urmatoarele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documente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dupa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caz</w:t>
      </w:r>
      <w:proofErr w:type="spellEnd"/>
      <w:r w:rsidRPr="00387BF5">
        <w:rPr>
          <w:rFonts w:asciiTheme="majorHAnsi" w:hAnsiTheme="majorHAnsi" w:cs="Calibri"/>
          <w:sz w:val="20"/>
          <w:szCs w:val="20"/>
        </w:rPr>
        <w:t xml:space="preserve">, in original </w:t>
      </w:r>
      <w:proofErr w:type="spellStart"/>
      <w:r w:rsidRPr="00387BF5">
        <w:rPr>
          <w:rFonts w:asciiTheme="majorHAnsi" w:hAnsiTheme="majorHAnsi" w:cs="Calibri"/>
          <w:sz w:val="20"/>
          <w:szCs w:val="20"/>
        </w:rPr>
        <w:t>sau</w:t>
      </w:r>
      <w:proofErr w:type="spellEnd"/>
      <w:r w:rsidRPr="00387BF5">
        <w:rPr>
          <w:rFonts w:asciiTheme="majorHAnsi" w:hAnsiTheme="majorHAnsi" w:cs="Calibri"/>
          <w:sz w:val="20"/>
          <w:szCs w:val="20"/>
        </w:rPr>
        <w:t xml:space="preserve"> in </w:t>
      </w:r>
      <w:proofErr w:type="spellStart"/>
      <w:r w:rsidRPr="00387BF5">
        <w:rPr>
          <w:rFonts w:asciiTheme="majorHAnsi" w:hAnsiTheme="majorHAnsi" w:cs="Calibri"/>
          <w:sz w:val="20"/>
          <w:szCs w:val="20"/>
        </w:rPr>
        <w:t>copie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certificata</w:t>
      </w:r>
      <w:proofErr w:type="spellEnd"/>
      <w:r w:rsidRPr="00387BF5">
        <w:rPr>
          <w:rFonts w:asciiTheme="majorHAnsi" w:hAnsiTheme="majorHAnsi" w:cs="Calibri"/>
          <w:sz w:val="20"/>
          <w:szCs w:val="20"/>
        </w:rPr>
        <w:t xml:space="preserve">, sub </w:t>
      </w:r>
      <w:proofErr w:type="spellStart"/>
      <w:r w:rsidRPr="00387BF5">
        <w:rPr>
          <w:rFonts w:asciiTheme="majorHAnsi" w:hAnsiTheme="majorHAnsi" w:cs="Calibri"/>
          <w:sz w:val="20"/>
          <w:szCs w:val="20"/>
        </w:rPr>
        <w:t>semnatura</w:t>
      </w:r>
      <w:proofErr w:type="spellEnd"/>
      <w:r w:rsidRPr="00387BF5">
        <w:rPr>
          <w:rFonts w:asciiTheme="majorHAnsi" w:hAnsiTheme="majorHAnsi" w:cs="Calibri"/>
          <w:sz w:val="20"/>
          <w:szCs w:val="20"/>
        </w:rPr>
        <w:t xml:space="preserve">, de </w:t>
      </w:r>
      <w:proofErr w:type="spellStart"/>
      <w:r w:rsidRPr="00387BF5">
        <w:rPr>
          <w:rFonts w:asciiTheme="majorHAnsi" w:hAnsiTheme="majorHAnsi" w:cs="Calibri"/>
          <w:sz w:val="20"/>
          <w:szCs w:val="20"/>
        </w:rPr>
        <w:t>catre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reprezentantul</w:t>
      </w:r>
      <w:proofErr w:type="spellEnd"/>
      <w:r w:rsidRPr="00387BF5">
        <w:rPr>
          <w:rFonts w:asciiTheme="majorHAnsi" w:hAnsiTheme="majorHAnsi" w:cs="Calibri"/>
          <w:sz w:val="20"/>
          <w:szCs w:val="20"/>
        </w:rPr>
        <w:t xml:space="preserve"> legal al </w:t>
      </w:r>
      <w:proofErr w:type="spellStart"/>
      <w:r w:rsidRPr="00387BF5">
        <w:rPr>
          <w:rFonts w:asciiTheme="majorHAnsi" w:hAnsiTheme="majorHAnsi" w:cs="Calibri"/>
          <w:sz w:val="20"/>
          <w:szCs w:val="20"/>
        </w:rPr>
        <w:t>operatorului</w:t>
      </w:r>
      <w:proofErr w:type="spellEnd"/>
      <w:r w:rsidRPr="00387BF5">
        <w:rPr>
          <w:rFonts w:asciiTheme="majorHAnsi" w:hAnsiTheme="majorHAnsi" w:cs="Calibri"/>
          <w:sz w:val="20"/>
          <w:szCs w:val="20"/>
        </w:rPr>
        <w:t xml:space="preserve"> economic, </w:t>
      </w:r>
      <w:proofErr w:type="spellStart"/>
      <w:r w:rsidRPr="00387BF5">
        <w:rPr>
          <w:rFonts w:asciiTheme="majorHAnsi" w:hAnsiTheme="majorHAnsi" w:cs="Calibri"/>
          <w:sz w:val="20"/>
          <w:szCs w:val="20"/>
        </w:rPr>
        <w:t>pentru</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conformitate</w:t>
      </w:r>
      <w:proofErr w:type="spellEnd"/>
      <w:r w:rsidRPr="00387BF5">
        <w:rPr>
          <w:rFonts w:asciiTheme="majorHAnsi" w:hAnsiTheme="majorHAnsi" w:cs="Calibri"/>
          <w:sz w:val="20"/>
          <w:szCs w:val="20"/>
        </w:rPr>
        <w:t xml:space="preserve"> cu </w:t>
      </w:r>
      <w:proofErr w:type="spellStart"/>
      <w:r w:rsidRPr="00387BF5">
        <w:rPr>
          <w:rFonts w:asciiTheme="majorHAnsi" w:hAnsiTheme="majorHAnsi" w:cs="Calibri"/>
          <w:sz w:val="20"/>
          <w:szCs w:val="20"/>
        </w:rPr>
        <w:t>originalul</w:t>
      </w:r>
      <w:proofErr w:type="spellEnd"/>
      <w:r w:rsidRPr="00387BF5">
        <w:rPr>
          <w:rFonts w:asciiTheme="majorHAnsi" w:hAnsiTheme="majorHAnsi" w:cs="Calibri"/>
          <w:sz w:val="20"/>
          <w:szCs w:val="20"/>
          <w:lang w:val="ro-RO"/>
        </w:rPr>
        <w:t>:</w:t>
      </w:r>
    </w:p>
    <w:p w14:paraId="4283682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a) </w:t>
      </w:r>
      <w:r w:rsidRPr="00387BF5">
        <w:rPr>
          <w:rFonts w:asciiTheme="majorHAnsi" w:eastAsiaTheme="minorHAnsi" w:hAnsiTheme="majorHAnsi" w:cs="VerdanaRegular"/>
          <w:sz w:val="20"/>
          <w:szCs w:val="20"/>
          <w:lang w:val="ro-RO"/>
        </w:rPr>
        <w:t xml:space="preserve">documentul de înregistrare a operatorului economic la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sau, după caz, documentul echivalent de înregistrare, în cazul operatorilor economici străini, în copie;</w:t>
      </w:r>
    </w:p>
    <w:p w14:paraId="463F65A0"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b) </w:t>
      </w:r>
      <w:r w:rsidRPr="00387BF5">
        <w:rPr>
          <w:rFonts w:asciiTheme="majorHAnsi" w:eastAsiaTheme="minorHAnsi" w:hAnsiTheme="majorHAnsi" w:cs="VerdanaRegular"/>
          <w:sz w:val="20"/>
          <w:szCs w:val="20"/>
          <w:lang w:val="ro-RO"/>
        </w:rPr>
        <w:t xml:space="preserve">certificatul constatator privind operatorul economic, eliberat de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direct sau prin serviciul online Info Cert, sau </w:t>
      </w:r>
      <w:proofErr w:type="spellStart"/>
      <w:r w:rsidRPr="00387BF5">
        <w:rPr>
          <w:rFonts w:asciiTheme="majorHAnsi" w:eastAsiaTheme="minorHAnsi" w:hAnsiTheme="majorHAnsi" w:cs="VerdanaRegular"/>
          <w:sz w:val="20"/>
          <w:szCs w:val="20"/>
          <w:lang w:val="ro-RO"/>
        </w:rPr>
        <w:t>informaţii</w:t>
      </w:r>
      <w:proofErr w:type="spellEnd"/>
      <w:r w:rsidRPr="00387BF5">
        <w:rPr>
          <w:rFonts w:asciiTheme="majorHAnsi" w:eastAsiaTheme="minorHAnsi" w:hAnsiTheme="majorHAnsi" w:cs="VerdanaRegular"/>
          <w:sz w:val="20"/>
          <w:szCs w:val="20"/>
          <w:lang w:val="ro-RO"/>
        </w:rPr>
        <w:t xml:space="preserve"> extinse despre acesta, solicitate de organizator prin serviciul </w:t>
      </w:r>
      <w:proofErr w:type="spellStart"/>
      <w:r w:rsidRPr="00387BF5">
        <w:rPr>
          <w:rFonts w:asciiTheme="majorHAnsi" w:eastAsiaTheme="minorHAnsi" w:hAnsiTheme="majorHAnsi" w:cs="VerdanaRegular"/>
          <w:sz w:val="20"/>
          <w:szCs w:val="20"/>
          <w:lang w:val="ro-RO"/>
        </w:rPr>
        <w:t>Recom</w:t>
      </w:r>
      <w:proofErr w:type="spellEnd"/>
      <w:r w:rsidRPr="00387BF5">
        <w:rPr>
          <w:rFonts w:asciiTheme="majorHAnsi" w:eastAsiaTheme="minorHAnsi" w:hAnsiTheme="majorHAnsi" w:cs="VerdanaRegular"/>
          <w:sz w:val="20"/>
          <w:szCs w:val="20"/>
          <w:lang w:val="ro-RO"/>
        </w:rPr>
        <w:t xml:space="preserve"> Online, cu cel mult 30 de zile calendaristice înainte de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în copie;</w:t>
      </w:r>
    </w:p>
    <w:p w14:paraId="092A939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c) </w:t>
      </w:r>
      <w:proofErr w:type="spellStart"/>
      <w:r w:rsidRPr="00387BF5">
        <w:rPr>
          <w:rFonts w:asciiTheme="majorHAnsi" w:eastAsiaTheme="minorHAnsi" w:hAnsiTheme="majorHAnsi" w:cs="VerdanaRegular"/>
          <w:sz w:val="20"/>
          <w:szCs w:val="20"/>
          <w:lang w:val="ro-RO"/>
        </w:rPr>
        <w:t>declaraţia</w:t>
      </w:r>
      <w:proofErr w:type="spellEnd"/>
      <w:r w:rsidRPr="00387BF5">
        <w:rPr>
          <w:rFonts w:asciiTheme="majorHAnsi" w:eastAsiaTheme="minorHAnsi" w:hAnsiTheme="majorHAnsi" w:cs="VerdanaRegular"/>
          <w:sz w:val="20"/>
          <w:szCs w:val="20"/>
          <w:lang w:val="ro-RO"/>
        </w:rPr>
        <w:t xml:space="preserve"> pe propria răspundere a reprezentantului operatorului economic, potrivit modelului din anexa nr. 2 care sa </w:t>
      </w:r>
      <w:proofErr w:type="spellStart"/>
      <w:r w:rsidRPr="00387BF5">
        <w:rPr>
          <w:rFonts w:asciiTheme="majorHAnsi" w:eastAsiaTheme="minorHAnsi" w:hAnsiTheme="majorHAnsi" w:cs="VerdanaRegular"/>
          <w:sz w:val="20"/>
          <w:szCs w:val="20"/>
          <w:lang w:val="ro-RO"/>
        </w:rPr>
        <w:t>contina</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urmatoarele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informatii</w:t>
      </w:r>
      <w:proofErr w:type="spellEnd"/>
      <w:r w:rsidRPr="00387BF5">
        <w:rPr>
          <w:rFonts w:asciiTheme="majorHAnsi" w:eastAsiaTheme="minorHAnsi" w:hAnsiTheme="majorHAnsi" w:cs="VerdanaRegular"/>
          <w:sz w:val="20"/>
          <w:szCs w:val="20"/>
          <w:lang w:val="ro-RO"/>
        </w:rPr>
        <w:t>:</w:t>
      </w:r>
    </w:p>
    <w:p w14:paraId="416C502F"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că nu are datorii restante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administratorii fondului forestier proprietate publică a statului, respectiv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proprietarul/administratorul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 după caz;</w:t>
      </w:r>
    </w:p>
    <w:p w14:paraId="734CF67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apartenenţa</w:t>
      </w:r>
      <w:proofErr w:type="spellEnd"/>
      <w:r w:rsidRPr="00387BF5">
        <w:rPr>
          <w:rFonts w:asciiTheme="majorHAnsi" w:eastAsiaTheme="minorHAnsi" w:hAnsiTheme="majorHAnsi" w:cs="VerdanaRegular"/>
          <w:sz w:val="20"/>
          <w:szCs w:val="20"/>
          <w:lang w:val="ro-RO"/>
        </w:rPr>
        <w:t>/</w:t>
      </w:r>
      <w:proofErr w:type="spellStart"/>
      <w:r w:rsidRPr="00387BF5">
        <w:rPr>
          <w:rFonts w:asciiTheme="majorHAnsi" w:eastAsiaTheme="minorHAnsi" w:hAnsiTheme="majorHAnsi" w:cs="VerdanaRegular"/>
          <w:sz w:val="20"/>
          <w:szCs w:val="20"/>
          <w:lang w:val="ro-RO"/>
        </w:rPr>
        <w:t>neapartenenţa</w:t>
      </w:r>
      <w:proofErr w:type="spellEnd"/>
      <w:r w:rsidRPr="00387BF5">
        <w:rPr>
          <w:rFonts w:asciiTheme="majorHAnsi" w:eastAsiaTheme="minorHAnsi" w:hAnsiTheme="majorHAnsi" w:cs="VerdanaRegular"/>
          <w:sz w:val="20"/>
          <w:szCs w:val="20"/>
          <w:lang w:val="ro-RO"/>
        </w:rPr>
        <w:t xml:space="preserve"> la un grup de operatori economici, </w:t>
      </w:r>
      <w:proofErr w:type="spellStart"/>
      <w:r w:rsidRPr="00387BF5">
        <w:rPr>
          <w:rFonts w:asciiTheme="majorHAnsi" w:eastAsiaTheme="minorHAnsi" w:hAnsiTheme="majorHAnsi" w:cs="VerdanaRegular"/>
          <w:sz w:val="20"/>
          <w:szCs w:val="20"/>
          <w:lang w:val="ro-RO"/>
        </w:rPr>
        <w:t>aşa</w:t>
      </w:r>
      <w:proofErr w:type="spellEnd"/>
      <w:r w:rsidRPr="00387BF5">
        <w:rPr>
          <w:rFonts w:asciiTheme="majorHAnsi" w:eastAsiaTheme="minorHAnsi" w:hAnsiTheme="majorHAnsi" w:cs="VerdanaRegular"/>
          <w:sz w:val="20"/>
          <w:szCs w:val="20"/>
          <w:lang w:val="ro-RO"/>
        </w:rPr>
        <w:t xml:space="preserve"> cum este definit la art. 1 lit. h);</w:t>
      </w:r>
    </w:p>
    <w:p w14:paraId="6A98E3F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r w:rsidRPr="00387BF5">
        <w:rPr>
          <w:rFonts w:asciiTheme="majorHAnsi" w:eastAsiaTheme="minorHAnsi" w:hAnsiTheme="majorHAnsi" w:cs="VerdanaRegular"/>
          <w:sz w:val="20"/>
          <w:szCs w:val="20"/>
          <w:lang w:val="ro-RO"/>
        </w:rPr>
        <w:t xml:space="preserve">asigurarea prin capacitatea proprie a procesării a 40% din volumul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 această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este necesară numai pentru cumpărarea de lemn fasonat la drum auto, provenit din fondul forestier proprietate publică, din produse principale sau produse accidentale I;</w:t>
      </w:r>
    </w:p>
    <w:p w14:paraId="066E4A6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completării la zi a atestatului de exploatare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cazierului tehnic de exploatare; în cazul în care atestatul de exploatare nu este completat la zi, în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se vor </w:t>
      </w:r>
      <w:proofErr w:type="spellStart"/>
      <w:r w:rsidRPr="00387BF5">
        <w:rPr>
          <w:rFonts w:asciiTheme="majorHAnsi" w:eastAsiaTheme="minorHAnsi" w:hAnsiTheme="majorHAnsi" w:cs="VerdanaRegular"/>
          <w:sz w:val="20"/>
          <w:szCs w:val="20"/>
          <w:lang w:val="ro-RO"/>
        </w:rPr>
        <w:t>menţiona</w:t>
      </w:r>
      <w:proofErr w:type="spellEnd"/>
      <w:r w:rsidRPr="00387BF5">
        <w:rPr>
          <w:rFonts w:asciiTheme="majorHAnsi" w:eastAsiaTheme="minorHAnsi" w:hAnsiTheme="majorHAnsi" w:cs="VerdanaRegular"/>
          <w:sz w:val="20"/>
          <w:szCs w:val="20"/>
          <w:lang w:val="ro-RO"/>
        </w:rPr>
        <w:t xml:space="preserve"> volumul de masă lemnoasă adjudecată/cumpărată direct/</w:t>
      </w:r>
      <w:proofErr w:type="spellStart"/>
      <w:r w:rsidRPr="00387BF5">
        <w:rPr>
          <w:rFonts w:asciiTheme="majorHAnsi" w:eastAsiaTheme="minorHAnsi" w:hAnsiTheme="majorHAnsi" w:cs="VerdanaRegular"/>
          <w:sz w:val="20"/>
          <w:szCs w:val="20"/>
          <w:lang w:val="ro-RO"/>
        </w:rPr>
        <w:t>achiziţionată</w:t>
      </w:r>
      <w:proofErr w:type="spellEnd"/>
      <w:r w:rsidRPr="00387BF5">
        <w:rPr>
          <w:rFonts w:asciiTheme="majorHAnsi" w:eastAsiaTheme="minorHAnsi" w:hAnsiTheme="majorHAnsi" w:cs="VerdanaRegular"/>
          <w:sz w:val="20"/>
          <w:szCs w:val="20"/>
          <w:lang w:val="ro-RO"/>
        </w:rPr>
        <w:t xml:space="preserve"> pentru prestări servicii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neoperată în anexă, precum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vânzătorul; acest document se va prezenta numai de către operatorii economici care participă la </w:t>
      </w:r>
      <w:proofErr w:type="spellStart"/>
      <w:r w:rsidRPr="00387BF5">
        <w:rPr>
          <w:rFonts w:asciiTheme="majorHAnsi" w:eastAsiaTheme="minorHAnsi" w:hAnsiTheme="majorHAnsi" w:cs="VerdanaRegular"/>
          <w:sz w:val="20"/>
          <w:szCs w:val="20"/>
          <w:lang w:val="ro-RO"/>
        </w:rPr>
        <w:t>licitaţiile</w:t>
      </w:r>
      <w:proofErr w:type="spellEnd"/>
      <w:r w:rsidRPr="00387BF5">
        <w:rPr>
          <w:rFonts w:asciiTheme="majorHAnsi" w:eastAsiaTheme="minorHAnsi" w:hAnsiTheme="majorHAnsi" w:cs="VerdanaRegular"/>
          <w:sz w:val="20"/>
          <w:szCs w:val="20"/>
          <w:lang w:val="ro-RO"/>
        </w:rPr>
        <w:t xml:space="preserve"> de vânzare a masei lemnoase;</w:t>
      </w:r>
    </w:p>
    <w:p w14:paraId="5028484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volumului de lemn fasonat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/procesat anual din fiecare specie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sortiment industrial de material lemnos, astfel cum este prevăzută la art. 8 alin. (2).</w:t>
      </w:r>
    </w:p>
    <w:p w14:paraId="346A7C6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d) </w:t>
      </w:r>
      <w:r w:rsidRPr="00387BF5">
        <w:rPr>
          <w:rFonts w:asciiTheme="majorHAnsi" w:eastAsiaTheme="minorHAnsi" w:hAnsiTheme="majorHAnsi" w:cs="VerdanaRegular"/>
          <w:sz w:val="20"/>
          <w:szCs w:val="20"/>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387BF5">
        <w:rPr>
          <w:rFonts w:asciiTheme="majorHAnsi" w:eastAsiaTheme="minorHAnsi" w:hAnsiTheme="majorHAnsi" w:cs="VerdanaRegular"/>
          <w:sz w:val="20"/>
          <w:szCs w:val="20"/>
          <w:lang w:val="ro-RO"/>
        </w:rPr>
        <w:t>atestaţi</w:t>
      </w:r>
      <w:proofErr w:type="spellEnd"/>
      <w:r w:rsidRPr="00387BF5">
        <w:rPr>
          <w:rFonts w:asciiTheme="majorHAnsi" w:eastAsiaTheme="minorHAnsi" w:hAnsiTheme="majorHAnsi" w:cs="VerdanaRegular"/>
          <w:sz w:val="20"/>
          <w:szCs w:val="20"/>
          <w:lang w:val="ro-RO"/>
        </w:rPr>
        <w:t xml:space="preserve"> pentru activitatea de exploatare forestieră în copie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numai în cazul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/negocierilor organizate pentru valorificarea masei lemnoase;</w:t>
      </w:r>
    </w:p>
    <w:p w14:paraId="743256DF" w14:textId="064E837F"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4.3. Documentele prevăzute la punctul 4.2. se depun la R.P.L. Ocolul Silvic Dealul Sibiului R.A. până în data de </w:t>
      </w:r>
      <w:r w:rsidR="00E64DA3" w:rsidRPr="00387BF5">
        <w:rPr>
          <w:rFonts w:asciiTheme="majorHAnsi" w:hAnsiTheme="majorHAnsi"/>
          <w:color w:val="FF0000"/>
          <w:sz w:val="20"/>
          <w:szCs w:val="20"/>
          <w:lang w:val="ro-RO"/>
        </w:rPr>
        <w:t>22.06</w:t>
      </w:r>
      <w:r w:rsidR="00956A16" w:rsidRPr="00387BF5">
        <w:rPr>
          <w:rFonts w:asciiTheme="majorHAnsi" w:hAnsiTheme="majorHAnsi"/>
          <w:color w:val="FF0000"/>
          <w:sz w:val="20"/>
          <w:szCs w:val="20"/>
          <w:lang w:val="ro-RO"/>
        </w:rPr>
        <w:t>.2022</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w:t>
      </w:r>
      <w:proofErr w:type="spellEnd"/>
      <w:r w:rsidRPr="00387BF5">
        <w:rPr>
          <w:rFonts w:asciiTheme="majorHAnsi" w:hAnsiTheme="majorHAnsi"/>
          <w:sz w:val="20"/>
          <w:szCs w:val="20"/>
        </w:rPr>
        <w:t>:</w:t>
      </w:r>
    </w:p>
    <w:p w14:paraId="4A3BADB6"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 a) direct la </w:t>
      </w:r>
      <w:proofErr w:type="spellStart"/>
      <w:r w:rsidRPr="00387BF5">
        <w:rPr>
          <w:rFonts w:asciiTheme="majorHAnsi" w:hAnsiTheme="majorHAnsi"/>
          <w:sz w:val="20"/>
          <w:szCs w:val="20"/>
        </w:rPr>
        <w:t>registratura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6E83ECF7"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curier</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5626B5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t xml:space="preserve">c)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 xml:space="preserve"> electronica, format pdf,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semnatura</w:t>
      </w:r>
      <w:proofErr w:type="spellEnd"/>
      <w:r w:rsidRPr="00387BF5">
        <w:rPr>
          <w:rFonts w:asciiTheme="majorHAnsi" w:hAnsiTheme="majorHAnsi"/>
          <w:sz w:val="20"/>
          <w:szCs w:val="20"/>
        </w:rPr>
        <w:t xml:space="preserve"> electronica </w:t>
      </w:r>
      <w:proofErr w:type="spellStart"/>
      <w:r w:rsidRPr="00387BF5">
        <w:rPr>
          <w:rFonts w:asciiTheme="majorHAnsi" w:hAnsiTheme="majorHAnsi"/>
          <w:sz w:val="20"/>
          <w:szCs w:val="20"/>
        </w:rPr>
        <w:t>calificata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sigiliu</w:t>
      </w:r>
      <w:proofErr w:type="spellEnd"/>
      <w:r w:rsidRPr="00387BF5">
        <w:rPr>
          <w:rFonts w:asciiTheme="majorHAnsi" w:hAnsiTheme="majorHAnsi"/>
          <w:sz w:val="20"/>
          <w:szCs w:val="20"/>
        </w:rPr>
        <w:t xml:space="preserve"> electronic </w:t>
      </w:r>
      <w:proofErr w:type="spellStart"/>
      <w:r w:rsidRPr="00387BF5">
        <w:rPr>
          <w:rFonts w:asciiTheme="majorHAnsi" w:hAnsiTheme="majorHAnsi"/>
          <w:sz w:val="20"/>
          <w:szCs w:val="20"/>
        </w:rPr>
        <w:t>calificat</w:t>
      </w:r>
      <w:proofErr w:type="spellEnd"/>
      <w:r w:rsidRPr="00387BF5">
        <w:rPr>
          <w:rFonts w:asciiTheme="majorHAnsi" w:hAnsiTheme="majorHAnsi"/>
          <w:sz w:val="20"/>
          <w:szCs w:val="20"/>
        </w:rPr>
        <w:t>.</w:t>
      </w:r>
    </w:p>
    <w:p w14:paraId="2608B7E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4.4. </w:t>
      </w:r>
      <w:proofErr w:type="spellStart"/>
      <w:r w:rsidRPr="00387BF5">
        <w:rPr>
          <w:rFonts w:asciiTheme="majorHAnsi" w:hAnsiTheme="majorHAnsi"/>
          <w:sz w:val="20"/>
          <w:szCs w:val="20"/>
        </w:rPr>
        <w:t>Operatorii</w:t>
      </w:r>
      <w:proofErr w:type="spellEnd"/>
      <w:r w:rsidRPr="00387BF5">
        <w:rPr>
          <w:rFonts w:asciiTheme="majorHAnsi" w:hAnsiTheme="majorHAnsi"/>
          <w:sz w:val="20"/>
          <w:szCs w:val="20"/>
        </w:rPr>
        <w:t xml:space="preserve"> economici care nu au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in Romania </w:t>
      </w:r>
      <w:proofErr w:type="spellStart"/>
      <w:r w:rsidRPr="00387BF5">
        <w:rPr>
          <w:rFonts w:asciiTheme="majorHAnsi" w:hAnsiTheme="majorHAnsi"/>
          <w:sz w:val="20"/>
          <w:szCs w:val="20"/>
        </w:rPr>
        <w:t>depun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inscriere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oficiala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tarii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origine</w:t>
      </w:r>
      <w:proofErr w:type="spellEnd"/>
      <w:r w:rsidRPr="00387BF5">
        <w:rPr>
          <w:rFonts w:asciiTheme="majorHAnsi" w:hAnsiTheme="majorHAnsi"/>
          <w:sz w:val="20"/>
          <w:szCs w:val="20"/>
        </w:rPr>
        <w:t xml:space="preserve">, cat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romana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traducerea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traducator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originalul</w:t>
      </w:r>
      <w:proofErr w:type="spellEnd"/>
      <w:r w:rsidRPr="00387BF5">
        <w:rPr>
          <w:rFonts w:asciiTheme="majorHAnsi" w:hAnsiTheme="majorHAnsi"/>
          <w:sz w:val="20"/>
          <w:szCs w:val="20"/>
        </w:rPr>
        <w:t xml:space="preserve">. </w:t>
      </w:r>
    </w:p>
    <w:p w14:paraId="37831FA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4.5. </w:t>
      </w:r>
      <w:r w:rsidRPr="00387BF5">
        <w:rPr>
          <w:rFonts w:asciiTheme="majorHAnsi" w:hAnsiTheme="majorHAnsi"/>
          <w:sz w:val="20"/>
          <w:szCs w:val="20"/>
        </w:rPr>
        <w:t xml:space="preserve">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pot </w:t>
      </w:r>
      <w:proofErr w:type="spellStart"/>
      <w:r w:rsidRPr="00387BF5">
        <w:rPr>
          <w:rFonts w:asciiTheme="majorHAnsi" w:hAnsiTheme="majorHAnsi"/>
          <w:sz w:val="20"/>
          <w:szCs w:val="20"/>
        </w:rPr>
        <w:t>participa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inregistrati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-un stat </w:t>
      </w:r>
      <w:proofErr w:type="spellStart"/>
      <w:r w:rsidRPr="00387BF5">
        <w:rPr>
          <w:rFonts w:asciiTheme="majorHAnsi" w:hAnsiTheme="majorHAnsi"/>
          <w:sz w:val="20"/>
          <w:szCs w:val="20"/>
        </w:rPr>
        <w:t>membru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Uniunii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detinut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document similar,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acel</w:t>
      </w:r>
      <w:proofErr w:type="spellEnd"/>
      <w:r w:rsidRPr="00387BF5">
        <w:rPr>
          <w:rFonts w:asciiTheme="majorHAnsi" w:hAnsiTheme="majorHAnsi"/>
          <w:sz w:val="20"/>
          <w:szCs w:val="20"/>
        </w:rPr>
        <w:t xml:space="preserve"> stat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recunoscut</w:t>
      </w:r>
      <w:proofErr w:type="spellEnd"/>
      <w:r w:rsidRPr="00387BF5">
        <w:rPr>
          <w:rFonts w:asciiTheme="majorHAnsi" w:hAnsiTheme="majorHAnsi"/>
          <w:sz w:val="20"/>
          <w:szCs w:val="20"/>
        </w:rPr>
        <w:t>/</w:t>
      </w:r>
      <w:proofErr w:type="spellStart"/>
      <w:r w:rsidRPr="00387BF5">
        <w:rPr>
          <w:rFonts w:asciiTheme="majorHAnsi" w:hAnsiTheme="majorHAnsi"/>
          <w:sz w:val="20"/>
          <w:szCs w:val="20"/>
        </w:rPr>
        <w:t>echivalat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Romania. </w:t>
      </w:r>
    </w:p>
    <w:p w14:paraId="3C635A7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4.6. Comisia de </w:t>
      </w:r>
      <w:proofErr w:type="spellStart"/>
      <w:r w:rsidRPr="00387BF5">
        <w:rPr>
          <w:rFonts w:asciiTheme="majorHAnsi" w:hAnsiTheme="majorHAnsi"/>
          <w:sz w:val="20"/>
          <w:szCs w:val="20"/>
          <w:lang w:val="ro-RO"/>
        </w:rPr>
        <w:t>preselectie</w:t>
      </w:r>
      <w:proofErr w:type="spellEnd"/>
      <w:r w:rsidRPr="00387BF5">
        <w:rPr>
          <w:rFonts w:asciiTheme="majorHAnsi" w:hAnsiTheme="majorHAnsi"/>
          <w:sz w:val="20"/>
          <w:szCs w:val="20"/>
          <w:lang w:val="ro-RO"/>
        </w:rPr>
        <w:t xml:space="preserve"> analizează documentele depuse de către solicitanți și hotărăște admiterea/respingerea participării acestora la licitație, cu respectarea prevederilor Legii nr. 161/2003, cu modificările și completările ulterioare.</w:t>
      </w:r>
    </w:p>
    <w:p w14:paraId="4A922B3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4.7. Comisia de preselecție respinge participarea la licitație a solicitantului care se află cel puțin în una dintre următoarele situații:</w:t>
      </w:r>
    </w:p>
    <w:p w14:paraId="648FFE3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nu a depus/nu a transmis prin </w:t>
      </w:r>
      <w:proofErr w:type="spellStart"/>
      <w:r w:rsidRPr="00387BF5">
        <w:rPr>
          <w:rFonts w:asciiTheme="majorHAnsi" w:eastAsiaTheme="minorHAnsi" w:hAnsiTheme="majorHAnsi" w:cs="VerdanaRegular"/>
          <w:sz w:val="20"/>
          <w:szCs w:val="20"/>
          <w:lang w:val="ro-RO"/>
        </w:rPr>
        <w:t>poşta</w:t>
      </w:r>
      <w:proofErr w:type="spellEnd"/>
      <w:r w:rsidRPr="00387BF5">
        <w:rPr>
          <w:rFonts w:asciiTheme="majorHAnsi" w:eastAsiaTheme="minorHAnsi" w:hAnsiTheme="majorHAnsi" w:cs="VerdanaRegular"/>
          <w:sz w:val="20"/>
          <w:szCs w:val="20"/>
          <w:lang w:val="ro-RO"/>
        </w:rPr>
        <w:t xml:space="preserve"> electronică toate documentele prevăzute la art. 21 alin. (5)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(9) din Regulamentul de </w:t>
      </w:r>
      <w:proofErr w:type="spellStart"/>
      <w:r w:rsidRPr="00387BF5">
        <w:rPr>
          <w:rFonts w:asciiTheme="majorHAnsi" w:eastAsiaTheme="minorHAnsi" w:hAnsiTheme="majorHAnsi" w:cs="VerdanaRegular"/>
          <w:sz w:val="20"/>
          <w:szCs w:val="20"/>
          <w:lang w:val="ro-RO"/>
        </w:rPr>
        <w:t>vanzare</w:t>
      </w:r>
      <w:proofErr w:type="spellEnd"/>
      <w:r w:rsidRPr="00387BF5">
        <w:rPr>
          <w:rFonts w:asciiTheme="majorHAnsi" w:eastAsiaTheme="minorHAnsi" w:hAnsiTheme="majorHAnsi" w:cs="VerdanaRegular"/>
          <w:sz w:val="20"/>
          <w:szCs w:val="20"/>
          <w:lang w:val="ro-RO"/>
        </w:rPr>
        <w:t xml:space="preserve"> a masei lemnoase, după caz, până la data stabilită în </w:t>
      </w:r>
      <w:proofErr w:type="spellStart"/>
      <w:r w:rsidRPr="00387BF5">
        <w:rPr>
          <w:rFonts w:asciiTheme="majorHAnsi" w:eastAsiaTheme="minorHAnsi" w:hAnsiTheme="majorHAnsi" w:cs="VerdanaRegular"/>
          <w:sz w:val="20"/>
          <w:szCs w:val="20"/>
          <w:lang w:val="ro-RO"/>
        </w:rPr>
        <w:t>anunţ</w:t>
      </w:r>
      <w:proofErr w:type="spellEnd"/>
      <w:r w:rsidRPr="00387BF5">
        <w:rPr>
          <w:rFonts w:asciiTheme="majorHAnsi" w:eastAsiaTheme="minorHAnsi" w:hAnsiTheme="majorHAnsi" w:cs="VerdanaRegular"/>
          <w:sz w:val="20"/>
          <w:szCs w:val="20"/>
          <w:lang w:val="ro-RO"/>
        </w:rPr>
        <w:t xml:space="preserve"> sau documentele depuse sunt incomplete sau nu sunt certificate pentru conformitate cu originalul, după caz;</w:t>
      </w:r>
    </w:p>
    <w:p w14:paraId="0317A6A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faptul</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asociatul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unic</w:t>
      </w:r>
      <w:proofErr w:type="spellEnd"/>
      <w:r w:rsidRPr="00387BF5">
        <w:rPr>
          <w:rFonts w:asciiTheme="majorHAnsi" w:hAnsiTheme="majorHAnsi"/>
          <w:sz w:val="20"/>
          <w:szCs w:val="20"/>
        </w:rPr>
        <w:t>/</w:t>
      </w:r>
      <w:proofErr w:type="spellStart"/>
      <w:r w:rsidRPr="00387BF5">
        <w:rPr>
          <w:rFonts w:asciiTheme="majorHAnsi" w:hAnsiTheme="majorHAnsi"/>
          <w:sz w:val="20"/>
          <w:szCs w:val="20"/>
        </w:rPr>
        <w:t>unul</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asociatii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asociat</w:t>
      </w:r>
      <w:proofErr w:type="spellEnd"/>
      <w:r w:rsidRPr="00387BF5">
        <w:rPr>
          <w:rFonts w:asciiTheme="majorHAnsi" w:hAnsiTheme="majorHAnsi"/>
          <w:sz w:val="20"/>
          <w:szCs w:val="20"/>
        </w:rPr>
        <w:t xml:space="preserve"> la un operator economic/</w:t>
      </w:r>
      <w:proofErr w:type="spellStart"/>
      <w:r w:rsidRPr="00387BF5">
        <w:rPr>
          <w:rFonts w:asciiTheme="majorHAnsi" w:hAnsiTheme="majorHAnsi"/>
          <w:sz w:val="20"/>
          <w:szCs w:val="20"/>
        </w:rPr>
        <w:t>grup</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care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w:t>
      </w:r>
    </w:p>
    <w:p w14:paraId="3D5FEF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nu are </w:t>
      </w:r>
      <w:proofErr w:type="spellStart"/>
      <w:r w:rsidRPr="00387BF5">
        <w:rPr>
          <w:rFonts w:asciiTheme="majorHAnsi" w:hAnsiTheme="majorHAnsi"/>
          <w:sz w:val="20"/>
          <w:szCs w:val="20"/>
        </w:rPr>
        <w:t>certificat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
    <w:p w14:paraId="2466EA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lastRenderedPageBreak/>
        <w:t xml:space="preserve">d) nu are capacitate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un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calculeaza</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cumulat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neautorizat</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respectivul</w:t>
      </w:r>
      <w:proofErr w:type="spellEnd"/>
      <w:r w:rsidRPr="00387BF5">
        <w:rPr>
          <w:rFonts w:asciiTheme="majorHAnsi" w:hAnsiTheme="majorHAnsi"/>
          <w:sz w:val="20"/>
          <w:szCs w:val="20"/>
        </w:rPr>
        <w:t xml:space="preserve">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w:t>
      </w:r>
    </w:p>
    <w:p w14:paraId="1B2F37F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e) nu a </w:t>
      </w:r>
      <w:proofErr w:type="spellStart"/>
      <w:r w:rsidRPr="00387BF5">
        <w:rPr>
          <w:rFonts w:asciiTheme="majorHAnsi" w:hAnsiTheme="majorHAnsi"/>
          <w:sz w:val="20"/>
          <w:szCs w:val="20"/>
        </w:rPr>
        <w:t>realizat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nerealizarii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aplica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lucru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7D81EC3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f) a </w:t>
      </w:r>
      <w:proofErr w:type="spellStart"/>
      <w:r w:rsidRPr="00387BF5">
        <w:rPr>
          <w:rFonts w:asciiTheme="majorHAnsi" w:hAnsiTheme="majorHAnsi"/>
          <w:sz w:val="20"/>
          <w:szCs w:val="20"/>
        </w:rPr>
        <w:t>depasit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f)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depasirii</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in termen de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transmite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obligatia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postarii</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art. 8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(3);</w:t>
      </w:r>
    </w:p>
    <w:p w14:paraId="7C51029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g) </w:t>
      </w: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avut contracte de masă lemnoasă pe picior reziliate în ultimele 3 luni anterior datei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din culpa sa, cu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pentru masă lemnoasă pe picior, respectiv nu a încheiat în</w:t>
      </w:r>
    </w:p>
    <w:p w14:paraId="4ADDC65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ultimele 3 luni anterior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din culpa sa, sau a cesionat contrar prevederilor prezentului regulament contracte pentru masă lemnoasă pe picior pentru care a fost declarat adjudecatar;</w:t>
      </w:r>
    </w:p>
    <w:p w14:paraId="390F670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h) la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xml:space="preserve"> are acumulate cel </w:t>
      </w:r>
      <w:proofErr w:type="spellStart"/>
      <w:r w:rsidRPr="00387BF5">
        <w:rPr>
          <w:rFonts w:asciiTheme="majorHAnsi" w:eastAsiaTheme="minorHAnsi" w:hAnsiTheme="majorHAnsi" w:cs="VerdanaRegular"/>
          <w:sz w:val="20"/>
          <w:szCs w:val="20"/>
          <w:lang w:val="ro-RO"/>
        </w:rPr>
        <w:t>puţin</w:t>
      </w:r>
      <w:proofErr w:type="spellEnd"/>
      <w:r w:rsidRPr="00387BF5">
        <w:rPr>
          <w:rFonts w:asciiTheme="majorHAnsi" w:eastAsiaTheme="minorHAnsi" w:hAnsiTheme="majorHAnsi" w:cs="VerdanaRegular"/>
          <w:sz w:val="20"/>
          <w:szCs w:val="20"/>
          <w:lang w:val="ro-RO"/>
        </w:rPr>
        <w:t xml:space="preserve"> 25 de puncte de penalizare, conform prevederilor Legii nr. 171/2010,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EEF51F4"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4.8. Operatorii economici/Grupurile de operatori economici nu participa la ședința comisiei de preselecție, </w:t>
      </w:r>
    </w:p>
    <w:p w14:paraId="5E27C7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4.9. </w:t>
      </w:r>
      <w:r w:rsidRPr="00387BF5">
        <w:rPr>
          <w:rFonts w:asciiTheme="majorHAnsi" w:hAnsiTheme="majorHAnsi"/>
          <w:sz w:val="20"/>
          <w:szCs w:val="20"/>
        </w:rPr>
        <w:t xml:space="preserve">La </w:t>
      </w:r>
      <w:proofErr w:type="spellStart"/>
      <w:r w:rsidRPr="00387BF5">
        <w:rPr>
          <w:rFonts w:asciiTheme="majorHAnsi" w:hAnsiTheme="majorHAnsi"/>
          <w:sz w:val="20"/>
          <w:szCs w:val="20"/>
        </w:rPr>
        <w:t>sfarsitul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sedintei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w:t>
      </w:r>
      <w:proofErr w:type="spellEnd"/>
      <w:r w:rsidRPr="00387BF5">
        <w:rPr>
          <w:rFonts w:asciiTheme="majorHAnsi" w:hAnsiTheme="majorHAnsi"/>
          <w:sz w:val="20"/>
          <w:szCs w:val="20"/>
        </w:rPr>
        <w:t xml:space="preserve"> un </w:t>
      </w:r>
      <w:proofErr w:type="spellStart"/>
      <w:r w:rsidRPr="00387BF5">
        <w:rPr>
          <w:rFonts w:asciiTheme="majorHAnsi" w:hAnsiTheme="majorHAnsi"/>
          <w:sz w:val="20"/>
          <w:szCs w:val="20"/>
        </w:rPr>
        <w:t>proces</w:t>
      </w:r>
      <w:proofErr w:type="spellEnd"/>
      <w:r w:rsidRPr="00387BF5">
        <w:rPr>
          <w:rFonts w:asciiTheme="majorHAnsi" w:hAnsiTheme="majorHAnsi"/>
          <w:sz w:val="20"/>
          <w:szCs w:val="20"/>
        </w:rPr>
        <w:t xml:space="preserve">-verbal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s-au </w:t>
      </w:r>
      <w:proofErr w:type="spellStart"/>
      <w:r w:rsidRPr="00387BF5">
        <w:rPr>
          <w:rFonts w:asciiTheme="majorHAnsi" w:hAnsiTheme="majorHAnsi"/>
          <w:sz w:val="20"/>
          <w:szCs w:val="20"/>
        </w:rPr>
        <w:t>inscris</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vederea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participarii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maxim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pot, la data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datelor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motivul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respingerii</w:t>
      </w:r>
      <w:proofErr w:type="spellEnd"/>
      <w:r w:rsidRPr="00387BF5">
        <w:rPr>
          <w:rFonts w:asciiTheme="majorHAnsi" w:hAnsiTheme="majorHAnsi"/>
          <w:sz w:val="20"/>
          <w:szCs w:val="20"/>
        </w:rPr>
        <w:t xml:space="preserve"> lor,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
    <w:p w14:paraId="370FB78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4.10.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inregistreaza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registrul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corespondenta</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71015F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asemenea, procesul verbal </w:t>
      </w:r>
      <w:r w:rsidRPr="00387BF5">
        <w:rPr>
          <w:rFonts w:asciiTheme="majorHAnsi" w:hAnsiTheme="majorHAnsi"/>
          <w:sz w:val="20"/>
          <w:szCs w:val="20"/>
        </w:rPr>
        <w:t xml:space="preserve">al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afiseaza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ocolului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site-urile </w:t>
      </w:r>
      <w:proofErr w:type="spellStart"/>
      <w:r w:rsidRPr="00387BF5">
        <w:rPr>
          <w:rFonts w:asciiTheme="majorHAnsi" w:hAnsiTheme="majorHAnsi"/>
          <w:sz w:val="20"/>
          <w:szCs w:val="20"/>
        </w:rPr>
        <w:t>unde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tarziu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ziua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w:t>
      </w:r>
    </w:p>
    <w:p w14:paraId="5CB13CCC" w14:textId="77777777" w:rsidR="007F3116" w:rsidRPr="00387BF5" w:rsidRDefault="007F3116" w:rsidP="007F3116">
      <w:pPr>
        <w:jc w:val="both"/>
        <w:rPr>
          <w:rFonts w:asciiTheme="majorHAnsi" w:hAnsiTheme="majorHAnsi"/>
          <w:sz w:val="20"/>
          <w:szCs w:val="20"/>
          <w:lang w:val="ro-RO"/>
        </w:rPr>
      </w:pP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care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ca, din motive </w:t>
      </w:r>
      <w:proofErr w:type="spellStart"/>
      <w:r w:rsidRPr="00387BF5">
        <w:rPr>
          <w:rFonts w:asciiTheme="majorHAnsi" w:hAnsiTheme="majorHAnsi"/>
          <w:sz w:val="20"/>
          <w:szCs w:val="20"/>
        </w:rPr>
        <w:t>neintemeiate</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admis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formuleaza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in termen de maximum 24 de ore de la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implineste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-o zi </w:t>
      </w:r>
      <w:proofErr w:type="spellStart"/>
      <w:r w:rsidRPr="00387BF5">
        <w:rPr>
          <w:rFonts w:asciiTheme="majorHAnsi" w:hAnsiTheme="majorHAnsi"/>
          <w:sz w:val="20"/>
          <w:szCs w:val="20"/>
        </w:rPr>
        <w:t>nelucratoare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corespunzator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urmatoarea</w:t>
      </w:r>
      <w:proofErr w:type="spellEnd"/>
      <w:r w:rsidRPr="00387BF5">
        <w:rPr>
          <w:rFonts w:asciiTheme="majorHAnsi" w:hAnsiTheme="majorHAnsi"/>
          <w:sz w:val="20"/>
          <w:szCs w:val="20"/>
        </w:rPr>
        <w:t xml:space="preserve"> zi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167650D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4.11. Operatorul economic </w:t>
      </w:r>
      <w:proofErr w:type="spellStart"/>
      <w:r w:rsidRPr="00387BF5">
        <w:rPr>
          <w:rFonts w:asciiTheme="majorHAnsi" w:hAnsiTheme="majorHAnsi"/>
          <w:sz w:val="20"/>
          <w:szCs w:val="20"/>
          <w:lang w:val="ro-RO"/>
        </w:rPr>
        <w:t>inscris</w:t>
      </w:r>
      <w:proofErr w:type="spellEnd"/>
      <w:r w:rsidRPr="00387BF5">
        <w:rPr>
          <w:rFonts w:asciiTheme="majorHAnsi" w:hAnsiTheme="majorHAnsi"/>
          <w:sz w:val="20"/>
          <w:szCs w:val="20"/>
          <w:lang w:val="ro-RO"/>
        </w:rPr>
        <w:t xml:space="preserve"> la licitație trebuie sa </w:t>
      </w:r>
      <w:proofErr w:type="spellStart"/>
      <w:r w:rsidRPr="00387BF5">
        <w:rPr>
          <w:rFonts w:asciiTheme="majorHAnsi" w:hAnsiTheme="majorHAnsi"/>
          <w:sz w:val="20"/>
          <w:szCs w:val="20"/>
          <w:lang w:val="ro-RO"/>
        </w:rPr>
        <w:t>faca</w:t>
      </w:r>
      <w:proofErr w:type="spellEnd"/>
      <w:r w:rsidRPr="00387BF5">
        <w:rPr>
          <w:rFonts w:asciiTheme="majorHAnsi" w:hAnsiTheme="majorHAnsi"/>
          <w:sz w:val="20"/>
          <w:szCs w:val="20"/>
          <w:lang w:val="ro-RO"/>
        </w:rPr>
        <w:t xml:space="preserve"> dovada </w:t>
      </w:r>
      <w:proofErr w:type="spellStart"/>
      <w:r w:rsidRPr="00387BF5">
        <w:rPr>
          <w:rFonts w:asciiTheme="majorHAnsi" w:hAnsiTheme="majorHAnsi"/>
          <w:sz w:val="20"/>
          <w:szCs w:val="20"/>
          <w:lang w:val="ro-RO"/>
        </w:rPr>
        <w:t>achitarii</w:t>
      </w:r>
      <w:proofErr w:type="spellEnd"/>
      <w:r w:rsidRPr="00387BF5">
        <w:rPr>
          <w:rFonts w:asciiTheme="majorHAnsi" w:hAnsiTheme="majorHAnsi"/>
          <w:sz w:val="20"/>
          <w:szCs w:val="20"/>
          <w:lang w:val="ro-RO"/>
        </w:rPr>
        <w:t xml:space="preserve">, anterior începerii ședinței de licitație. în contul R.P.L. Ocolul Silvic Dealul Sibiului R.A. RO85RZBR0000060006407362 (deschis la RAIFFEISEN SIBIU), prin instrumente bancare legale decontabile până </w:t>
      </w:r>
      <w:r w:rsidRPr="00387BF5">
        <w:rPr>
          <w:rFonts w:asciiTheme="majorHAnsi" w:hAnsiTheme="majorHAnsi" w:cs="Arial"/>
          <w:sz w:val="20"/>
          <w:szCs w:val="20"/>
          <w:lang w:val="ro-RO"/>
        </w:rPr>
        <w:t xml:space="preserve">la </w:t>
      </w:r>
      <w:r w:rsidRPr="00387BF5">
        <w:rPr>
          <w:rFonts w:asciiTheme="majorHAnsi" w:hAnsiTheme="majorHAnsi"/>
          <w:sz w:val="20"/>
          <w:szCs w:val="20"/>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intentioneaza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cumpere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cuantum</w:t>
      </w:r>
      <w:proofErr w:type="spellEnd"/>
      <w:r w:rsidRPr="00387BF5">
        <w:rPr>
          <w:rFonts w:asciiTheme="majorHAnsi" w:hAnsiTheme="majorHAnsi"/>
          <w:sz w:val="20"/>
          <w:szCs w:val="20"/>
        </w:rPr>
        <w:t xml:space="preserve"> de 5% din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fara</w:t>
      </w:r>
      <w:proofErr w:type="spellEnd"/>
      <w:r w:rsidRPr="00387BF5">
        <w:rPr>
          <w:rFonts w:asciiTheme="majorHAnsi" w:hAnsiTheme="majorHAnsi"/>
          <w:sz w:val="20"/>
          <w:szCs w:val="20"/>
        </w:rPr>
        <w:t xml:space="preserve"> TVA;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fi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garantie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partidei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a </w:t>
      </w:r>
      <w:proofErr w:type="spellStart"/>
      <w:r w:rsidRPr="00387BF5">
        <w:rPr>
          <w:rFonts w:asciiTheme="majorHAnsi" w:hAnsiTheme="majorHAnsi"/>
          <w:sz w:val="20"/>
          <w:szCs w:val="20"/>
        </w:rPr>
        <w:t>depus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r w:rsidRPr="00387BF5">
        <w:rPr>
          <w:rFonts w:asciiTheme="majorHAnsi" w:eastAsiaTheme="minorHAnsi" w:hAnsiTheme="majorHAnsi" w:cs="VerdanaRegular"/>
          <w:sz w:val="20"/>
          <w:szCs w:val="20"/>
          <w:lang w:val="ro-RO"/>
        </w:rPr>
        <w:t xml:space="preserve">Operatorul economic înscris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poate să constituie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 instrumente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din România,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legii.</w:t>
      </w:r>
    </w:p>
    <w:p w14:paraId="54078C03"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Documentele privind achitarea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tarifului de participare  se depun în copie certificată pentru conformitate cu originalul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Instrumentele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se vor depune în original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w:t>
      </w:r>
    </w:p>
    <w:p w14:paraId="4093355E"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Neîndeplinirea acestei condiții determina interzicerea participării la licitație a operatorului economic aflat in cauza. </w:t>
      </w:r>
    </w:p>
    <w:p w14:paraId="6A732EA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4.12.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retine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predareprimire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incasarii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vanzator</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anterior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la </w:t>
      </w:r>
      <w:proofErr w:type="spellStart"/>
      <w:r w:rsidRPr="00387BF5">
        <w:rPr>
          <w:rFonts w:asciiTheme="majorHAnsi" w:hAnsiTheme="majorHAnsi"/>
          <w:sz w:val="20"/>
          <w:szCs w:val="20"/>
        </w:rPr>
        <w:t>cerere</w:t>
      </w:r>
      <w:proofErr w:type="spellEnd"/>
      <w:r w:rsidRPr="00387BF5">
        <w:rPr>
          <w:rFonts w:asciiTheme="majorHAnsi" w:hAnsiTheme="majorHAnsi"/>
          <w:sz w:val="20"/>
          <w:szCs w:val="20"/>
        </w:rPr>
        <w:t xml:space="preserve">, in termen de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5FD20F9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4.13.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prevăzută la alin. (5), care </w:t>
      </w:r>
      <w:proofErr w:type="spellStart"/>
      <w:r w:rsidRPr="00387BF5">
        <w:rPr>
          <w:rFonts w:asciiTheme="majorHAnsi" w:eastAsiaTheme="minorHAnsi" w:hAnsiTheme="majorHAnsi" w:cs="VerdanaRegular"/>
          <w:sz w:val="20"/>
          <w:szCs w:val="20"/>
          <w:lang w:val="ro-RO"/>
        </w:rPr>
        <w:t>depăşeşte</w:t>
      </w:r>
      <w:proofErr w:type="spellEnd"/>
      <w:r w:rsidRPr="00387BF5">
        <w:rPr>
          <w:rFonts w:asciiTheme="majorHAnsi" w:eastAsiaTheme="minorHAnsi" w:hAnsiTheme="majorHAnsi" w:cs="VerdanaRegular"/>
          <w:sz w:val="20"/>
          <w:szCs w:val="20"/>
          <w:lang w:val="ro-RO"/>
        </w:rPr>
        <w:t xml:space="preserve"> valoarea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pentru </w:t>
      </w:r>
      <w:proofErr w:type="spellStart"/>
      <w:r w:rsidRPr="00387BF5">
        <w:rPr>
          <w:rFonts w:asciiTheme="majorHAnsi" w:eastAsiaTheme="minorHAnsi" w:hAnsiTheme="majorHAnsi" w:cs="VerdanaRegular"/>
          <w:sz w:val="20"/>
          <w:szCs w:val="20"/>
          <w:lang w:val="ro-RO"/>
        </w:rPr>
        <w:t>partizile</w:t>
      </w:r>
      <w:proofErr w:type="spellEnd"/>
      <w:r w:rsidRPr="00387BF5">
        <w:rPr>
          <w:rFonts w:asciiTheme="majorHAnsi" w:eastAsiaTheme="minorHAnsi" w:hAnsiTheme="majorHAnsi" w:cs="VerdanaRegular"/>
          <w:sz w:val="20"/>
          <w:szCs w:val="20"/>
          <w:lang w:val="ro-RO"/>
        </w:rPr>
        <w:t xml:space="preserve"> adjudecate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nu a fost restituită, la solicitarea scrisă a operatorului economic, poate constitui </w:t>
      </w:r>
      <w:proofErr w:type="spellStart"/>
      <w:r w:rsidRPr="00387BF5">
        <w:rPr>
          <w:rFonts w:asciiTheme="majorHAnsi" w:eastAsiaTheme="minorHAnsi" w:hAnsiTheme="majorHAnsi" w:cs="VerdanaRegular"/>
          <w:sz w:val="20"/>
          <w:szCs w:val="20"/>
          <w:lang w:val="ro-RO"/>
        </w:rPr>
        <w:t>garanţie</w:t>
      </w:r>
      <w:proofErr w:type="spellEnd"/>
      <w:r w:rsidRPr="00387BF5">
        <w:rPr>
          <w:rFonts w:asciiTheme="majorHAnsi" w:eastAsiaTheme="minorHAnsi" w:hAnsiTheme="majorHAnsi" w:cs="VerdanaRegular"/>
          <w:sz w:val="20"/>
          <w:szCs w:val="20"/>
          <w:lang w:val="ro-RO"/>
        </w:rPr>
        <w:t xml:space="preserve"> pentru participarea la o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ulterioară organizată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prezentului regulament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masei lemnoase/lemnului fasonat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w:t>
      </w:r>
      <w:proofErr w:type="spellStart"/>
      <w:r w:rsidRPr="00387BF5">
        <w:rPr>
          <w:rFonts w:asciiTheme="majorHAnsi" w:eastAsiaTheme="minorHAnsi" w:hAnsiTheme="majorHAnsi" w:cs="VerdanaRegular"/>
          <w:sz w:val="20"/>
          <w:szCs w:val="20"/>
          <w:lang w:val="ro-RO"/>
        </w:rPr>
        <w:t>cauţiunii</w:t>
      </w:r>
      <w:proofErr w:type="spellEnd"/>
      <w:r w:rsidRPr="00387BF5">
        <w:rPr>
          <w:rFonts w:asciiTheme="majorHAnsi" w:eastAsiaTheme="minorHAnsi" w:hAnsiTheme="majorHAnsi" w:cs="VerdanaRegular"/>
          <w:sz w:val="20"/>
          <w:szCs w:val="20"/>
          <w:lang w:val="ro-RO"/>
        </w:rPr>
        <w:t xml:space="preserve">, astfel cum este prevăzută la art. 66 alin. (1) din Legea nr. 46/2008, republicată,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8ACF9E9"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4.14. Garanția de contractare nu se restituie operatorului economic/grupului de operatori economici in</w:t>
      </w:r>
    </w:p>
    <w:p w14:paraId="3EFC22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următoarele situații: </w:t>
      </w:r>
    </w:p>
    <w:p w14:paraId="69BB03C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a)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vanzare-cumparare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68E0121"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predata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livrat</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graficului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50CE1C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acordul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foloseste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participarea</w:t>
      </w:r>
      <w:proofErr w:type="spellEnd"/>
      <w:r w:rsidRPr="00387BF5">
        <w:rPr>
          <w:rFonts w:asciiTheme="majorHAnsi" w:hAnsiTheme="majorHAnsi"/>
          <w:sz w:val="20"/>
          <w:szCs w:val="20"/>
        </w:rPr>
        <w:t xml:space="preserve"> la o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0E1B548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4.15. Garanția de contractare nerestituită în situația prevăzută art.4.14 lit. a) si b) din prezentul caiet de sarcini se face venit al organizatorului licitației.</w:t>
      </w:r>
    </w:p>
    <w:p w14:paraId="498737CE" w14:textId="77777777" w:rsidR="007F3116" w:rsidRPr="00387BF5" w:rsidRDefault="007F3116" w:rsidP="007F3116">
      <w:pPr>
        <w:jc w:val="both"/>
        <w:rPr>
          <w:rFonts w:asciiTheme="majorHAnsi" w:hAnsiTheme="majorHAnsi"/>
          <w:sz w:val="20"/>
          <w:szCs w:val="20"/>
          <w:lang w:val="ro-RO"/>
        </w:rPr>
      </w:pPr>
    </w:p>
    <w:p w14:paraId="6374B57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 LICITAȚIA DE MASĂ LEMNOASĂ</w:t>
      </w:r>
    </w:p>
    <w:p w14:paraId="0F62C26B" w14:textId="77777777" w:rsidR="007F3116" w:rsidRPr="00387BF5" w:rsidRDefault="007F3116" w:rsidP="007F3116">
      <w:pPr>
        <w:jc w:val="both"/>
        <w:rPr>
          <w:rFonts w:asciiTheme="majorHAnsi" w:hAnsiTheme="majorHAnsi"/>
          <w:sz w:val="20"/>
          <w:szCs w:val="20"/>
          <w:lang w:val="ro-RO"/>
        </w:rPr>
      </w:pPr>
    </w:p>
    <w:p w14:paraId="5AC9461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5.1. Tipul licitației: LICITAȚIE PUBLICA CU PRESELECTIE SI CU STRIGARE.</w:t>
      </w:r>
    </w:p>
    <w:p w14:paraId="76926AD8" w14:textId="3EC1252F" w:rsidR="007F3116" w:rsidRPr="00621A06" w:rsidRDefault="007F3116" w:rsidP="007F3116">
      <w:pPr>
        <w:jc w:val="both"/>
        <w:rPr>
          <w:rFonts w:asciiTheme="majorHAnsi" w:hAnsiTheme="majorHAnsi"/>
          <w:color w:val="FF0000"/>
          <w:sz w:val="20"/>
          <w:szCs w:val="20"/>
          <w:lang w:val="ro-RO"/>
        </w:rPr>
      </w:pPr>
      <w:r w:rsidRPr="00387BF5">
        <w:rPr>
          <w:rFonts w:asciiTheme="majorHAnsi" w:hAnsiTheme="majorHAnsi"/>
          <w:sz w:val="20"/>
          <w:szCs w:val="20"/>
          <w:lang w:val="ro-RO"/>
        </w:rPr>
        <w:t xml:space="preserve">5.2. Licitația se va desfășura in data de </w:t>
      </w:r>
      <w:r w:rsidR="000C0CCA">
        <w:rPr>
          <w:rFonts w:asciiTheme="majorHAnsi" w:hAnsiTheme="majorHAnsi"/>
          <w:color w:val="FF0000"/>
          <w:sz w:val="20"/>
          <w:szCs w:val="20"/>
          <w:lang w:val="ro-RO"/>
        </w:rPr>
        <w:t>1</w:t>
      </w:r>
      <w:r w:rsidR="00621A06">
        <w:rPr>
          <w:rFonts w:asciiTheme="majorHAnsi" w:hAnsiTheme="majorHAnsi"/>
          <w:color w:val="FF0000"/>
          <w:sz w:val="20"/>
          <w:szCs w:val="20"/>
          <w:lang w:val="ro-RO"/>
        </w:rPr>
        <w:t>7.07</w:t>
      </w:r>
      <w:r w:rsidR="00F46C25">
        <w:rPr>
          <w:rFonts w:asciiTheme="majorHAnsi" w:hAnsiTheme="majorHAnsi"/>
          <w:color w:val="FF0000"/>
          <w:sz w:val="20"/>
          <w:szCs w:val="20"/>
          <w:lang w:val="ro-RO"/>
        </w:rPr>
        <w:t>.2023</w:t>
      </w:r>
      <w:r w:rsidRPr="00387BF5">
        <w:rPr>
          <w:rFonts w:asciiTheme="majorHAnsi" w:hAnsiTheme="majorHAnsi"/>
          <w:sz w:val="20"/>
          <w:szCs w:val="20"/>
          <w:lang w:val="ro-RO"/>
        </w:rPr>
        <w:t>,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w:t>
      </w:r>
    </w:p>
    <w:p w14:paraId="6A19CAC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5.3 </w:t>
      </w:r>
      <w:r w:rsidRPr="00387BF5">
        <w:rPr>
          <w:rFonts w:asciiTheme="majorHAnsi" w:eastAsiaTheme="minorHAnsi" w:hAnsiTheme="majorHAnsi" w:cs="VerdanaRegular"/>
          <w:sz w:val="20"/>
          <w:szCs w:val="20"/>
          <w:lang w:val="ro-RO"/>
        </w:rPr>
        <w:t xml:space="preserve">Pasul de licitare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în lei/m3, la nivelul valorii de 5% din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rotunjit la lei,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aplică numai la </w:t>
      </w:r>
      <w:proofErr w:type="spellStart"/>
      <w:r w:rsidRPr="00387BF5">
        <w:rPr>
          <w:rFonts w:asciiTheme="majorHAnsi" w:eastAsiaTheme="minorHAnsi" w:hAnsiTheme="majorHAnsi" w:cs="VerdanaRegular"/>
          <w:sz w:val="20"/>
          <w:szCs w:val="20"/>
          <w:lang w:val="ro-RO"/>
        </w:rPr>
        <w:t>licitaţia</w:t>
      </w:r>
      <w:proofErr w:type="spellEnd"/>
      <w:r w:rsidRPr="00387BF5">
        <w:rPr>
          <w:rFonts w:asciiTheme="majorHAnsi" w:eastAsiaTheme="minorHAnsi" w:hAnsiTheme="majorHAnsi" w:cs="VerdanaRegular"/>
          <w:sz w:val="20"/>
          <w:szCs w:val="20"/>
          <w:lang w:val="ro-RO"/>
        </w:rPr>
        <w:t xml:space="preserve"> publică cu strigare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la etapa a doua a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publice mixte. </w:t>
      </w:r>
    </w:p>
    <w:p w14:paraId="7A859DFE"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5.4. </w:t>
      </w:r>
      <w:proofErr w:type="spellStart"/>
      <w:r w:rsidRPr="00387BF5">
        <w:rPr>
          <w:rFonts w:asciiTheme="majorHAnsi" w:hAnsiTheme="majorHAnsi"/>
          <w:sz w:val="20"/>
          <w:szCs w:val="20"/>
          <w:lang w:val="ro-RO"/>
        </w:rPr>
        <w:t>Licitarile</w:t>
      </w:r>
      <w:proofErr w:type="spellEnd"/>
      <w:r w:rsidRPr="00387BF5">
        <w:rPr>
          <w:rFonts w:asciiTheme="majorHAnsi" w:hAnsiTheme="majorHAnsi"/>
          <w:sz w:val="20"/>
          <w:szCs w:val="20"/>
          <w:lang w:val="ro-RO"/>
        </w:rPr>
        <w:t xml:space="preserve"> se pot face numai in sume </w:t>
      </w:r>
      <w:proofErr w:type="spellStart"/>
      <w:r w:rsidRPr="00387BF5">
        <w:rPr>
          <w:rFonts w:asciiTheme="majorHAnsi" w:hAnsiTheme="majorHAnsi"/>
          <w:sz w:val="20"/>
          <w:szCs w:val="20"/>
          <w:lang w:val="ro-RO"/>
        </w:rPr>
        <w:t>reprezentand</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pasi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intregi</w:t>
      </w:r>
      <w:proofErr w:type="spellEnd"/>
      <w:r w:rsidRPr="00387BF5">
        <w:rPr>
          <w:rFonts w:asciiTheme="majorHAnsi" w:hAnsiTheme="majorHAnsi"/>
          <w:sz w:val="20"/>
          <w:szCs w:val="20"/>
          <w:lang w:val="ro-RO"/>
        </w:rPr>
        <w:t xml:space="preserve">, cu respectarea prevederilor din aliniatul </w:t>
      </w:r>
      <w:proofErr w:type="spellStart"/>
      <w:r w:rsidRPr="00387BF5">
        <w:rPr>
          <w:rFonts w:asciiTheme="majorHAnsi" w:hAnsiTheme="majorHAnsi"/>
          <w:sz w:val="20"/>
          <w:szCs w:val="20"/>
          <w:lang w:val="ro-RO"/>
        </w:rPr>
        <w:t>art</w:t>
      </w:r>
      <w:proofErr w:type="spellEnd"/>
      <w:r w:rsidRPr="00387BF5">
        <w:rPr>
          <w:rFonts w:asciiTheme="majorHAnsi" w:hAnsiTheme="majorHAnsi"/>
          <w:sz w:val="20"/>
          <w:szCs w:val="20"/>
          <w:lang w:val="ro-RO"/>
        </w:rPr>
        <w:t xml:space="preserve"> 5.3</w:t>
      </w:r>
    </w:p>
    <w:p w14:paraId="730B07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5.5. </w:t>
      </w:r>
      <w:proofErr w:type="spellStart"/>
      <w:r w:rsidRPr="00387BF5">
        <w:rPr>
          <w:rFonts w:asciiTheme="majorHAnsi" w:hAnsiTheme="majorHAnsi"/>
          <w:sz w:val="20"/>
          <w:szCs w:val="20"/>
          <w:lang w:val="ro-RO"/>
        </w:rPr>
        <w:t>Licitatia</w:t>
      </w:r>
      <w:proofErr w:type="spellEnd"/>
      <w:r w:rsidRPr="00387BF5">
        <w:rPr>
          <w:rFonts w:asciiTheme="majorHAnsi" w:hAnsiTheme="majorHAnsi"/>
          <w:sz w:val="20"/>
          <w:szCs w:val="20"/>
          <w:lang w:val="ro-RO"/>
        </w:rPr>
        <w:t xml:space="preserve"> va </w:t>
      </w:r>
      <w:proofErr w:type="spellStart"/>
      <w:r w:rsidRPr="00387BF5">
        <w:rPr>
          <w:rFonts w:asciiTheme="majorHAnsi" w:hAnsiTheme="majorHAnsi"/>
          <w:sz w:val="20"/>
          <w:szCs w:val="20"/>
          <w:lang w:val="ro-RO"/>
        </w:rPr>
        <w:t>incepe</w:t>
      </w:r>
      <w:proofErr w:type="spellEnd"/>
      <w:r w:rsidRPr="00387BF5">
        <w:rPr>
          <w:rFonts w:asciiTheme="majorHAnsi" w:hAnsiTheme="majorHAnsi"/>
          <w:sz w:val="20"/>
          <w:szCs w:val="20"/>
          <w:lang w:val="ro-RO"/>
        </w:rPr>
        <w:t xml:space="preserve"> cu respectarea </w:t>
      </w:r>
      <w:proofErr w:type="spellStart"/>
      <w:r w:rsidRPr="00387BF5">
        <w:rPr>
          <w:rFonts w:asciiTheme="majorHAnsi" w:hAnsiTheme="majorHAnsi"/>
          <w:sz w:val="20"/>
          <w:szCs w:val="20"/>
          <w:lang w:val="ro-RO"/>
        </w:rPr>
        <w:t>pretului</w:t>
      </w:r>
      <w:proofErr w:type="spellEnd"/>
      <w:r w:rsidRPr="00387BF5">
        <w:rPr>
          <w:rFonts w:asciiTheme="majorHAnsi" w:hAnsiTheme="majorHAnsi"/>
          <w:sz w:val="20"/>
          <w:szCs w:val="20"/>
          <w:lang w:val="ro-RO"/>
        </w:rPr>
        <w:t xml:space="preserve"> de pornire aprobat si comunicat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organizatorul </w:t>
      </w:r>
      <w:proofErr w:type="spellStart"/>
      <w:r w:rsidRPr="00387BF5">
        <w:rPr>
          <w:rFonts w:asciiTheme="majorHAnsi" w:hAnsiTheme="majorHAnsi"/>
          <w:sz w:val="20"/>
          <w:szCs w:val="20"/>
          <w:lang w:val="ro-RO"/>
        </w:rPr>
        <w:t>licitatiei</w:t>
      </w:r>
      <w:proofErr w:type="spellEnd"/>
      <w:r w:rsidRPr="00387BF5">
        <w:rPr>
          <w:rFonts w:asciiTheme="majorHAnsi" w:hAnsiTheme="majorHAnsi"/>
          <w:sz w:val="20"/>
          <w:szCs w:val="20"/>
          <w:lang w:val="ro-RO"/>
        </w:rPr>
        <w:t>.</w:t>
      </w:r>
    </w:p>
    <w:p w14:paraId="0933EDC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5.6. Licitarea masei lemnoase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listele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publicate</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www.produselepadurii.ro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w:t>
      </w:r>
    </w:p>
    <w:p w14:paraId="2836576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5.7.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participant, a </w:t>
      </w:r>
      <w:proofErr w:type="spellStart"/>
      <w:r w:rsidRPr="00387BF5">
        <w:rPr>
          <w:rFonts w:asciiTheme="majorHAnsi" w:hAnsiTheme="majorHAnsi"/>
          <w:sz w:val="20"/>
          <w:szCs w:val="20"/>
        </w:rPr>
        <w:t>nivelului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nivelul</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putin</w:t>
      </w:r>
      <w:proofErr w:type="spellEnd"/>
      <w:r w:rsidRPr="00387BF5">
        <w:rPr>
          <w:rFonts w:asciiTheme="majorHAnsi" w:hAnsiTheme="majorHAnsi"/>
          <w:sz w:val="20"/>
          <w:szCs w:val="20"/>
        </w:rPr>
        <w:t xml:space="preserve"> un pas, ale </w:t>
      </w:r>
      <w:proofErr w:type="spellStart"/>
      <w:r w:rsidRPr="00387BF5">
        <w:rPr>
          <w:rFonts w:asciiTheme="majorHAnsi" w:hAnsiTheme="majorHAnsi"/>
          <w:sz w:val="20"/>
          <w:szCs w:val="20"/>
        </w:rPr>
        <w:t>participantilor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inscriu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
    <w:p w14:paraId="47C37E94"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5.8. </w:t>
      </w:r>
      <w:proofErr w:type="spellStart"/>
      <w:r w:rsidRPr="00387BF5">
        <w:rPr>
          <w:rFonts w:asciiTheme="majorHAnsi" w:hAnsiTheme="majorHAnsi"/>
          <w:sz w:val="20"/>
          <w:szCs w:val="20"/>
        </w:rPr>
        <w:t>Presedintele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pasul de </w:t>
      </w:r>
      <w:proofErr w:type="spellStart"/>
      <w:r w:rsidRPr="00387BF5">
        <w:rPr>
          <w:rFonts w:asciiTheme="majorHAnsi" w:hAnsiTheme="majorHAnsi"/>
          <w:sz w:val="20"/>
          <w:szCs w:val="20"/>
        </w:rPr>
        <w:t>licitare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
    <w:p w14:paraId="31DBD9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5.9. Licitațiile se desfășoară cu participarea comisiei de licitație și a reprezentanților oficiali ai ofertanților in aceeași sala. </w:t>
      </w:r>
    </w:p>
    <w:p w14:paraId="5A2631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5.10. Persoanele juridice participante la licitație vor fi reprezentate numai de persoane împuternicite în scris de conducerea acestora. Împuternicirea este necesară în toate cazurile, inclusiv atunci </w:t>
      </w:r>
      <w:proofErr w:type="spellStart"/>
      <w:r w:rsidRPr="00387BF5">
        <w:rPr>
          <w:rFonts w:asciiTheme="majorHAnsi" w:hAnsiTheme="majorHAnsi"/>
          <w:sz w:val="20"/>
          <w:szCs w:val="20"/>
          <w:lang w:val="ro-RO"/>
        </w:rPr>
        <w:t>cand</w:t>
      </w:r>
      <w:proofErr w:type="spellEnd"/>
      <w:r w:rsidRPr="00387BF5">
        <w:rPr>
          <w:rFonts w:asciiTheme="majorHAnsi" w:hAnsiTheme="majorHAnsi"/>
          <w:sz w:val="20"/>
          <w:szCs w:val="20"/>
          <w:lang w:val="ro-RO"/>
        </w:rPr>
        <w:t xml:space="preserve"> se prezinta administratorul, asociatul unic, sau acționarul majoritar. La licitație aceste persoane vor avea asupra lor </w:t>
      </w:r>
      <w:r w:rsidRPr="00387BF5">
        <w:rPr>
          <w:rFonts w:asciiTheme="majorHAnsi" w:hAnsiTheme="majorHAnsi" w:cs="Arial"/>
          <w:sz w:val="20"/>
          <w:szCs w:val="20"/>
          <w:lang w:val="ro-RO"/>
        </w:rPr>
        <w:t xml:space="preserve">și </w:t>
      </w:r>
      <w:r w:rsidRPr="00387BF5">
        <w:rPr>
          <w:rFonts w:asciiTheme="majorHAnsi" w:hAnsiTheme="majorHAnsi"/>
          <w:sz w:val="20"/>
          <w:szCs w:val="20"/>
          <w:lang w:val="ro-RO"/>
        </w:rPr>
        <w:t>actele personale de identitate.</w:t>
      </w:r>
    </w:p>
    <w:p w14:paraId="06351DB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5.11. </w:t>
      </w:r>
      <w:r w:rsidRPr="00387BF5">
        <w:rPr>
          <w:rFonts w:asciiTheme="majorHAnsi" w:hAnsiTheme="majorHAnsi"/>
          <w:sz w:val="20"/>
          <w:szCs w:val="20"/>
        </w:rPr>
        <w:t xml:space="preserve">Este </w:t>
      </w:r>
      <w:proofErr w:type="spellStart"/>
      <w:r w:rsidRPr="00387BF5">
        <w:rPr>
          <w:rFonts w:asciiTheme="majorHAnsi" w:hAnsiTheme="majorHAnsi"/>
          <w:sz w:val="20"/>
          <w:szCs w:val="20"/>
        </w:rPr>
        <w:t>declarat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licitantul</w:t>
      </w:r>
      <w:proofErr w:type="spellEnd"/>
      <w:r w:rsidRPr="00387BF5">
        <w:rPr>
          <w:rFonts w:asciiTheme="majorHAnsi" w:hAnsiTheme="majorHAnsi"/>
          <w:sz w:val="20"/>
          <w:szCs w:val="20"/>
        </w:rPr>
        <w:t xml:space="preserve"> care a </w:t>
      </w:r>
      <w:proofErr w:type="spellStart"/>
      <w:r w:rsidRPr="00387BF5">
        <w:rPr>
          <w:rFonts w:asciiTheme="majorHAnsi" w:hAnsiTheme="majorHAnsi"/>
          <w:sz w:val="20"/>
          <w:szCs w:val="20"/>
        </w:rPr>
        <w:t>oferit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strigari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succesive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presedintelui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respectivei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lang w:val="ro-RO"/>
        </w:rPr>
        <w:t xml:space="preserve">. </w:t>
      </w:r>
    </w:p>
    <w:p w14:paraId="3EC296D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5.12. Ședința de licitație este deschisă de către președintele comisiei, care prezinta componenta acesteia, membrii prezenți, tipul de licitație, modul de desfășurare a licitației, numărul minim de cvorum și toate informațiile necesare desfășurării licitației . </w:t>
      </w:r>
    </w:p>
    <w:p w14:paraId="4A22161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5.13. Comisia de licitație </w:t>
      </w:r>
      <w:proofErr w:type="spellStart"/>
      <w:r w:rsidRPr="00387BF5">
        <w:rPr>
          <w:rFonts w:asciiTheme="majorHAnsi" w:hAnsiTheme="majorHAnsi"/>
          <w:sz w:val="20"/>
          <w:szCs w:val="20"/>
          <w:lang w:val="ro-RO"/>
        </w:rPr>
        <w:t>citeste</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ofertantiii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preselectati</w:t>
      </w:r>
      <w:proofErr w:type="spellEnd"/>
      <w:r w:rsidRPr="00387BF5">
        <w:rPr>
          <w:rFonts w:asciiTheme="majorHAnsi" w:hAnsiTheme="majorHAnsi"/>
          <w:sz w:val="20"/>
          <w:szCs w:val="20"/>
          <w:lang w:val="ro-RO"/>
        </w:rPr>
        <w:t xml:space="preserve">, in prezenta participanților, făcând publice ofertele și înregistrându-le in fișele de desfășurare a licitației, fișe care vor constitui anexe la procesul-verbal de licitație. </w:t>
      </w:r>
    </w:p>
    <w:p w14:paraId="18B5611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5.14. </w:t>
      </w:r>
      <w:r w:rsidRPr="00387BF5">
        <w:rPr>
          <w:rFonts w:asciiTheme="majorHAnsi" w:hAnsiTheme="majorHAnsi"/>
          <w:sz w:val="20"/>
          <w:szCs w:val="20"/>
        </w:rPr>
        <w:t xml:space="preserve">Daca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face o </w:t>
      </w:r>
      <w:proofErr w:type="spellStart"/>
      <w:r w:rsidRPr="00387BF5">
        <w:rPr>
          <w:rFonts w:asciiTheme="majorHAnsi" w:hAnsiTheme="majorHAnsi"/>
          <w:sz w:val="20"/>
          <w:szCs w:val="20"/>
        </w:rPr>
        <w:t>singura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nu se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la </w:t>
      </w:r>
      <w:proofErr w:type="spellStart"/>
      <w:r w:rsidRPr="00387BF5">
        <w:rPr>
          <w:rFonts w:asciiTheme="majorHAnsi" w:hAnsiTheme="majorHAnsi"/>
          <w:sz w:val="20"/>
          <w:szCs w:val="20"/>
        </w:rPr>
        <w:t>respectiva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r w:rsidRPr="00387BF5">
        <w:rPr>
          <w:rFonts w:asciiTheme="majorHAnsi" w:hAnsiTheme="majorHAnsi"/>
          <w:sz w:val="20"/>
          <w:szCs w:val="20"/>
          <w:lang w:val="ro-RO"/>
        </w:rPr>
        <w:t xml:space="preserve"> </w:t>
      </w:r>
    </w:p>
    <w:p w14:paraId="015AA42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5.15.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ofertantul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potentialul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vor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invalide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inversa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celei</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scrisa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lista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(1) lit. b),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se face in </w:t>
      </w:r>
      <w:proofErr w:type="spellStart"/>
      <w:r w:rsidRPr="00387BF5">
        <w:rPr>
          <w:rFonts w:asciiTheme="majorHAnsi" w:hAnsiTheme="majorHAnsi"/>
          <w:sz w:val="20"/>
          <w:szCs w:val="20"/>
        </w:rPr>
        <w:t>functie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valide</w:t>
      </w:r>
      <w:proofErr w:type="spellEnd"/>
      <w:r w:rsidRPr="00387BF5">
        <w:rPr>
          <w:rFonts w:asciiTheme="majorHAnsi" w:hAnsiTheme="majorHAnsi"/>
          <w:sz w:val="20"/>
          <w:szCs w:val="20"/>
        </w:rPr>
        <w:t xml:space="preserve">. </w:t>
      </w:r>
    </w:p>
    <w:p w14:paraId="0D58E6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5.16. La licitațiile și negocierile de vânzare a masei lemnoase pe picior se pot oferi atât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cat și grupaje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amplasate in același bazinet, constituite pe principiul teritorialității sau al accesibilității.</w:t>
      </w:r>
    </w:p>
    <w:p w14:paraId="268717C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5.17. Prețul de pornire la licitație se stabilește pe grupaj, ca medie ponderată a prețurilor de pornire și volumelor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componente; prețul de adjudecare a grupajului se defalcă pe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corespunzător creșterii obținute prin licitație.</w:t>
      </w:r>
    </w:p>
    <w:p w14:paraId="27A7CE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5.18. În cazul in care un operator economic nu se înscrie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incluse in grupajele pentru care a optat și nu oferi același preț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grupaj, oferta sa se considera invalida. În consecință acesta nu va participa la licitarea grupajului respectiv, restituindu-se și garanția de contractare aferentă.</w:t>
      </w:r>
    </w:p>
    <w:p w14:paraId="6B99878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5.19.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intocmeste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in mod </w:t>
      </w:r>
      <w:proofErr w:type="spellStart"/>
      <w:r w:rsidRPr="00387BF5">
        <w:rPr>
          <w:rFonts w:asciiTheme="majorHAnsi" w:hAnsiTheme="majorHAnsi"/>
          <w:sz w:val="20"/>
          <w:szCs w:val="20"/>
        </w:rPr>
        <w:t>obligatoriu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anuntare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nu au </w:t>
      </w:r>
      <w:proofErr w:type="spellStart"/>
      <w:r w:rsidRPr="00387BF5">
        <w:rPr>
          <w:rFonts w:asciiTheme="majorHAnsi" w:hAnsiTheme="majorHAnsi"/>
          <w:sz w:val="20"/>
          <w:szCs w:val="20"/>
        </w:rPr>
        <w:t>indeplinit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reprezentantii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legali</w:t>
      </w:r>
      <w:proofErr w:type="spellEnd"/>
      <w:r w:rsidRPr="00387BF5">
        <w:rPr>
          <w:rFonts w:asciiTheme="majorHAnsi" w:hAnsiTheme="majorHAnsi"/>
          <w:sz w:val="20"/>
          <w:szCs w:val="20"/>
        </w:rPr>
        <w:t xml:space="preserve"> ai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incheiere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strigare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mixte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procesulverbal</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pot fi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ofertanti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oferindule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posibilitate</w:t>
      </w:r>
      <w:proofErr w:type="spellEnd"/>
      <w:r w:rsidRPr="00387BF5">
        <w:rPr>
          <w:rFonts w:asciiTheme="majorHAnsi" w:hAnsiTheme="majorHAnsi"/>
          <w:sz w:val="20"/>
          <w:szCs w:val="20"/>
        </w:rPr>
        <w:t>.</w:t>
      </w:r>
    </w:p>
    <w:p w14:paraId="7BF044D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5.20.  a)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contractarii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corespunde</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volum</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prevederile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instiinta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termen de maximum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calendaristice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va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documentatia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verificare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intocmita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normelor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insusita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cadrul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B8D5CE5"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Contestarea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efectuarea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verificari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normele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prezenta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contestatarului</w:t>
      </w:r>
      <w:proofErr w:type="spellEnd"/>
      <w:r w:rsidRPr="00387BF5">
        <w:rPr>
          <w:rFonts w:asciiTheme="majorHAnsi" w:hAnsiTheme="majorHAnsi"/>
          <w:sz w:val="20"/>
          <w:szCs w:val="20"/>
        </w:rPr>
        <w:t xml:space="preserve">. (3) In </w:t>
      </w:r>
      <w:proofErr w:type="spellStart"/>
      <w:r w:rsidRPr="00387BF5">
        <w:rPr>
          <w:rFonts w:asciiTheme="majorHAnsi" w:hAnsiTheme="majorHAnsi"/>
          <w:sz w:val="20"/>
          <w:szCs w:val="20"/>
        </w:rPr>
        <w:t>cazurile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w:t>
      </w:r>
      <w:r w:rsidRPr="00387BF5">
        <w:rPr>
          <w:rFonts w:asciiTheme="majorHAnsi" w:hAnsiTheme="majorHAnsi"/>
          <w:sz w:val="20"/>
          <w:szCs w:val="20"/>
        </w:rPr>
        <w:lastRenderedPageBreak/>
        <w:t xml:space="preserve">(b),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adjudecare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transmiterii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de maximum 20 de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
    <w:p w14:paraId="09319BFB"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c)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se </w:t>
      </w:r>
      <w:proofErr w:type="spellStart"/>
      <w:r w:rsidRPr="00387BF5">
        <w:rPr>
          <w:rFonts w:asciiTheme="majorHAnsi" w:hAnsiTheme="majorHAnsi"/>
          <w:sz w:val="20"/>
          <w:szCs w:val="20"/>
        </w:rPr>
        <w:t>confirma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aspectele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w:t>
      </w:r>
    </w:p>
    <w:p w14:paraId="4F39970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5.21. Operatorii economici care se înscriu la licitație, au obligația de a consulta prevederile modelului cadru al contractelor de vânzare-cumpărare a masei lemnoase pe picior (anexat prezentului caiet de sarcini), pentru a putea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14:paraId="6F6456F0" w14:textId="77777777" w:rsidR="007F3116" w:rsidRPr="00387BF5" w:rsidRDefault="007F3116" w:rsidP="007F3116">
      <w:pPr>
        <w:jc w:val="both"/>
        <w:rPr>
          <w:rFonts w:asciiTheme="majorHAnsi" w:hAnsiTheme="majorHAnsi"/>
          <w:sz w:val="20"/>
          <w:szCs w:val="20"/>
          <w:lang w:val="ro-RO"/>
        </w:rPr>
      </w:pPr>
    </w:p>
    <w:p w14:paraId="77681C23" w14:textId="77777777" w:rsidR="007F3116" w:rsidRPr="00387BF5" w:rsidRDefault="007F3116" w:rsidP="007F3116">
      <w:pPr>
        <w:jc w:val="both"/>
        <w:rPr>
          <w:rFonts w:asciiTheme="majorHAnsi" w:hAnsiTheme="majorHAnsi"/>
          <w:sz w:val="20"/>
          <w:szCs w:val="20"/>
          <w:lang w:val="ro-RO"/>
        </w:rPr>
      </w:pPr>
    </w:p>
    <w:p w14:paraId="700C5A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 ÎNCHEIEREA CONTRACTELOR DE VÂNZARE-CUMPĂRARE A MASEI LEMNOASE PE PICIOR</w:t>
      </w:r>
    </w:p>
    <w:p w14:paraId="2501A70E" w14:textId="77777777" w:rsidR="007F3116" w:rsidRPr="00387BF5" w:rsidRDefault="007F3116" w:rsidP="007F3116">
      <w:pPr>
        <w:jc w:val="both"/>
        <w:rPr>
          <w:rFonts w:asciiTheme="majorHAnsi" w:hAnsiTheme="majorHAnsi"/>
          <w:sz w:val="20"/>
          <w:szCs w:val="20"/>
          <w:lang w:val="ro-RO"/>
        </w:rPr>
      </w:pPr>
    </w:p>
    <w:p w14:paraId="4B7285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are loc in termen de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face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0389882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6.2. La semnarea contractului operatorii economici au obligația să prezinte atestatul de exploatare în </w:t>
      </w:r>
    </w:p>
    <w:p w14:paraId="4E3927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original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scopul completării acestuia cu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adjudecate.</w:t>
      </w:r>
    </w:p>
    <w:p w14:paraId="01BE38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6.3.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maxim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datalimita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w:t>
      </w:r>
    </w:p>
    <w:p w14:paraId="7984621B"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6.4.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predarea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achitarea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sine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face ulterior </w:t>
      </w:r>
      <w:proofErr w:type="spellStart"/>
      <w:r w:rsidRPr="00387BF5">
        <w:rPr>
          <w:rFonts w:asciiTheme="majorHAnsi" w:hAnsiTheme="majorHAnsi"/>
          <w:sz w:val="20"/>
          <w:szCs w:val="20"/>
        </w:rPr>
        <w:t>restituirii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dreptul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caz</w:t>
      </w:r>
      <w:proofErr w:type="spellEnd"/>
      <w:r w:rsidRPr="00387BF5">
        <w:rPr>
          <w:rFonts w:asciiTheme="majorHAnsi" w:hAnsiTheme="majorHAnsi"/>
          <w:sz w:val="20"/>
          <w:szCs w:val="20"/>
        </w:rPr>
        <w:t>.</w:t>
      </w:r>
    </w:p>
    <w:p w14:paraId="66B49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6.5.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restituirea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w:t>
      </w:r>
    </w:p>
    <w:p w14:paraId="3885EA0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6.6. </w:t>
      </w:r>
      <w:r w:rsidRPr="00387BF5">
        <w:rPr>
          <w:rFonts w:asciiTheme="majorHAnsi" w:eastAsiaTheme="minorHAnsi" w:hAnsiTheme="majorHAnsi" w:cs="VerdanaRegular"/>
          <w:sz w:val="20"/>
          <w:szCs w:val="20"/>
          <w:lang w:val="ro-RO"/>
        </w:rPr>
        <w:t xml:space="preserve">Adjudecatarii masei lemnoase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cei ai lemnului fasonat au dreptul de a cesiona contractele de vânzare-cumpărare încheiate în urma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 xml:space="preserve">/negocierilor </w:t>
      </w:r>
      <w:proofErr w:type="spellStart"/>
      <w:r w:rsidRPr="00387BF5">
        <w:rPr>
          <w:rFonts w:asciiTheme="majorHAnsi" w:eastAsiaTheme="minorHAnsi" w:hAnsiTheme="majorHAnsi" w:cs="VerdanaRegular"/>
          <w:sz w:val="20"/>
          <w:szCs w:val="20"/>
          <w:lang w:val="ro-RO"/>
        </w:rPr>
        <w:t>desfăşurate</w:t>
      </w:r>
      <w:proofErr w:type="spellEnd"/>
      <w:r w:rsidRPr="00387BF5">
        <w:rPr>
          <w:rFonts w:asciiTheme="majorHAnsi" w:eastAsiaTheme="minorHAnsi" w:hAnsiTheme="majorHAnsi" w:cs="VerdanaRegular"/>
          <w:sz w:val="20"/>
          <w:szCs w:val="20"/>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de admitere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prevăzute de prezentul regulament.</w:t>
      </w:r>
    </w:p>
    <w:p w14:paraId="047075A0"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6.7. După semnarea contractului, cumpărătorul nu mai este in drept sa conteste prevederile actului de punere in valoare privind cantitatea și calitatea masei lemnoase. </w:t>
      </w:r>
    </w:p>
    <w:p w14:paraId="695D357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vigoare. Scadenta la plată este de 30 zile, se menționează în factura dar nu poate depăși ziua anterioara celei prevăzută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 xml:space="preserve">eșalonare pentru predarea spre exploatare a postatei. </w:t>
      </w:r>
    </w:p>
    <w:p w14:paraId="37DA0FB8" w14:textId="77777777" w:rsidR="007F3116" w:rsidRPr="00387BF5" w:rsidRDefault="007F3116" w:rsidP="007F3116">
      <w:pPr>
        <w:jc w:val="both"/>
        <w:rPr>
          <w:rFonts w:asciiTheme="majorHAnsi" w:hAnsiTheme="majorHAnsi"/>
          <w:sz w:val="20"/>
          <w:szCs w:val="20"/>
        </w:rPr>
      </w:pP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cazul in care cumpărătorul constituie, într-un cont bancar la dispoziția vânzătorului, o garanție de buna execuție a contractului, în cuantum egal cu contravaloarea masei lemnoase </w:t>
      </w:r>
      <w:r w:rsidRPr="00387BF5">
        <w:rPr>
          <w:rFonts w:asciiTheme="majorHAnsi" w:hAnsiTheme="majorHAnsi" w:cs="Arial"/>
          <w:sz w:val="20"/>
          <w:szCs w:val="20"/>
          <w:lang w:val="ro-RO"/>
        </w:rPr>
        <w:t xml:space="preserve">din </w:t>
      </w:r>
      <w:r w:rsidRPr="00387BF5">
        <w:rPr>
          <w:rFonts w:asciiTheme="majorHAnsi" w:hAnsiTheme="majorHAnsi"/>
          <w:sz w:val="20"/>
          <w:szCs w:val="20"/>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14:paraId="4399E3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6.9. În cazul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01C2474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6.10. In cazul in care cumpărătorul solicită exploatarea masei lemnoase in devans fata de graficul de eșalonare stabilit inițial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14:paraId="1534B66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6.11. Conform prevederilor legate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14:paraId="22453C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6.12. Cumpărătorul răspunde, pe toata durata exploatării, pentru prejudiciile produse în cuprinsul parchetului și a drumurilor auto forestiere pe care circulă. </w:t>
      </w:r>
    </w:p>
    <w:p w14:paraId="5540DA7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6.13. I</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scopul asigurării fondurilor necesare pentru acoperirea cheltuielilor privind eventualele</w:t>
      </w:r>
      <w:r w:rsidRPr="00387BF5">
        <w:rPr>
          <w:rFonts w:asciiTheme="majorHAnsi" w:hAnsiTheme="majorHAnsi"/>
          <w:sz w:val="20"/>
          <w:szCs w:val="20"/>
        </w:rPr>
        <w:t xml:space="preserve"> </w:t>
      </w:r>
      <w:r w:rsidRPr="00387BF5">
        <w:rPr>
          <w:rFonts w:asciiTheme="majorHAnsi" w:hAnsiTheme="majorHAnsi"/>
          <w:sz w:val="20"/>
          <w:szCs w:val="20"/>
          <w:lang w:val="ro-RO"/>
        </w:rPr>
        <w:t>prejudicii, inclusiv pentru refacerea elementelor de drum forestier distruse din vina sa, cumpărătorul va  depune la ocolul silvic, anticipat emiterii autorizației de exploatare, o cauțiune de 5 % din valoarea</w:t>
      </w:r>
    </w:p>
    <w:p w14:paraId="340B234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contractului, conform prevederilor Legii nr. 46/2008 - Codul Silvic, republicată. </w:t>
      </w:r>
    </w:p>
    <w:p w14:paraId="2A54951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6.14. Dacă pe parcursul derulării contractului se folosesc sume din cauțiune,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condițiile legii, cumpărătorul este obligat sa reconstituie cauțiunea la nivelul inițial, in termen de 15 zile calendaristice. </w:t>
      </w:r>
    </w:p>
    <w:p w14:paraId="09E92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14:paraId="51DDD8D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6.16. Restituirea sumelor aferente cauțiunii se va face după întocmirea și aprobarea procesului verbal</w:t>
      </w:r>
    </w:p>
    <w:p w14:paraId="46D4D3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de reprimire a parchetului și lichidarea obligațiilor financiare datorate vânzătorului de către cumpărător,  obligații determinate de obiectul cauțiunii.</w:t>
      </w:r>
    </w:p>
    <w:p w14:paraId="6DB25C5D" w14:textId="77777777" w:rsidR="007F3116" w:rsidRPr="00387BF5" w:rsidRDefault="007F3116" w:rsidP="007F3116">
      <w:pPr>
        <w:jc w:val="both"/>
        <w:rPr>
          <w:rFonts w:asciiTheme="majorHAnsi" w:hAnsiTheme="majorHAnsi"/>
          <w:sz w:val="20"/>
          <w:szCs w:val="20"/>
          <w:lang w:val="ro-RO"/>
        </w:rPr>
      </w:pPr>
    </w:p>
    <w:p w14:paraId="6E8E3B2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VII. REGULI SILVICE DE EXPLOATARE</w:t>
      </w:r>
    </w:p>
    <w:p w14:paraId="6180C34D" w14:textId="77777777" w:rsidR="007F3116" w:rsidRPr="00387BF5" w:rsidRDefault="007F3116" w:rsidP="007F3116">
      <w:pPr>
        <w:jc w:val="both"/>
        <w:rPr>
          <w:rFonts w:asciiTheme="majorHAnsi" w:hAnsiTheme="majorHAnsi"/>
          <w:sz w:val="20"/>
          <w:szCs w:val="20"/>
          <w:lang w:val="ro-RO"/>
        </w:rPr>
      </w:pPr>
    </w:p>
    <w:p w14:paraId="23D14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7.2. Exploatarea unui parchet poate începe numai după contractarea masei lemnoase, constituirea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cumpărător a cauțiunii și a garanției de derulare a contractului, emiterea autorizației de exploatare si predare pe baza de proces - verbal, întocmit între delegatul ocolului silvic și gestionarul împuternicit prin delegație scrisa de către cumpărător.</w:t>
      </w:r>
    </w:p>
    <w:p w14:paraId="2E11C07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 .3. Predarea masei lemnoase si a suprafeței parchetului se va face având la baza prevederile autorizației de exploatare, actului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luând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considerare tehnologia de exploatare avizată din punct de vedere </w:t>
      </w:r>
      <w:proofErr w:type="spellStart"/>
      <w:r w:rsidRPr="00387BF5">
        <w:rPr>
          <w:rFonts w:asciiTheme="majorHAnsi" w:hAnsiTheme="majorHAnsi"/>
          <w:sz w:val="20"/>
          <w:szCs w:val="20"/>
          <w:lang w:val="ro-RO"/>
        </w:rPr>
        <w:t>silvicultural</w:t>
      </w:r>
      <w:proofErr w:type="spellEnd"/>
      <w:r w:rsidRPr="00387BF5">
        <w:rPr>
          <w:rFonts w:asciiTheme="majorHAnsi" w:hAnsiTheme="majorHAnsi"/>
          <w:sz w:val="20"/>
          <w:szCs w:val="20"/>
          <w:lang w:val="ro-RO"/>
        </w:rPr>
        <w:t xml:space="preserve"> de către șeful ocolului silvic. </w:t>
      </w:r>
    </w:p>
    <w:p w14:paraId="7A1271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7.4. Este interzisa exploatarea parchetelor fără autorizație de exploatare, proces verbal de predare-primire spre exploatare, precum si înainte sau după termenele prevăzute în aceste documente.</w:t>
      </w:r>
    </w:p>
    <w:p w14:paraId="30A198C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7.5. Autorizația de exploatare se va elibera de către ocolul silvic in baza solicitării scrise a cumpărătorului și se va ridica de către delegatul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 xml:space="preserve"> al acestuia la termenul prevăzut în contract.</w:t>
      </w:r>
    </w:p>
    <w:p w14:paraId="426EEA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Cumpărătorul este obligat sa atașeze solicitării de eliberare a autorizației de exploatare și o declarație data pe proprie răspundere ca deține un sistem propriu ,,DUE DILIGENCE".</w:t>
      </w:r>
    </w:p>
    <w:p w14:paraId="342FB2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7.6. In procesul verbal de predare-primire a parchetului,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14:paraId="24E52B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7.7. Doborârea arborilor aninați, uscați și a </w:t>
      </w:r>
      <w:proofErr w:type="spellStart"/>
      <w:r w:rsidRPr="00387BF5">
        <w:rPr>
          <w:rFonts w:asciiTheme="majorHAnsi" w:hAnsiTheme="majorHAnsi"/>
          <w:sz w:val="20"/>
          <w:szCs w:val="20"/>
          <w:lang w:val="ro-RO"/>
        </w:rPr>
        <w:t>iescarilor</w:t>
      </w:r>
      <w:proofErr w:type="spellEnd"/>
      <w:r w:rsidRPr="00387BF5">
        <w:rPr>
          <w:rFonts w:asciiTheme="majorHAnsi" w:hAnsiTheme="majorHAnsi"/>
          <w:sz w:val="20"/>
          <w:szCs w:val="20"/>
          <w:lang w:val="ro-RO"/>
        </w:rPr>
        <w:t xml:space="preserve"> se efectuează cu prioritate 'in cadrul lucrărilor de pregătire a parchetului. </w:t>
      </w:r>
    </w:p>
    <w:p w14:paraId="06D3D2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 În vederea protejării regenerărilor naturale, a arborilor nemarcați, a evitării degradării solului, valorificării integrale a masei lemnoase, cumpărătorul este obligat sa respecte următoarele reguli </w:t>
      </w:r>
    </w:p>
    <w:p w14:paraId="073044E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silvice:</w:t>
      </w:r>
    </w:p>
    <w:p w14:paraId="61D1203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7.8.1. Se vor recolta în exclusivitate arborii marcați, cuprinși în actul de punere in valoare </w:t>
      </w:r>
    </w:p>
    <w:p w14:paraId="2ECEFD2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7.8.2. Exploatarea masei lemnoase se va face pe postate delimitate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teren de către delegatul ocolului silvic și cumpărător, sau pe </w:t>
      </w:r>
      <w:proofErr w:type="spellStart"/>
      <w:r w:rsidRPr="00387BF5">
        <w:rPr>
          <w:rFonts w:asciiTheme="majorHAnsi" w:hAnsiTheme="majorHAnsi"/>
          <w:sz w:val="20"/>
          <w:szCs w:val="20"/>
          <w:lang w:val="ro-RO"/>
        </w:rPr>
        <w:t>u.a</w:t>
      </w:r>
      <w:proofErr w:type="spellEnd"/>
      <w:r w:rsidRPr="00387BF5">
        <w:rPr>
          <w:rFonts w:asciiTheme="majorHAnsi" w:hAnsiTheme="majorHAnsi"/>
          <w:sz w:val="20"/>
          <w:szCs w:val="20"/>
          <w:lang w:val="ro-RO"/>
        </w:rPr>
        <w:t xml:space="preserve">.- uri in cazul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cu mai multe parcele;</w:t>
      </w:r>
    </w:p>
    <w:p w14:paraId="55D2D3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14:paraId="1405EC0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7.8.4. Tăierea arborilor se face cat mai jos, astfel Încât înălțimea cioatei măsurate in partea din amonte să nu depășească 1/3 din diametrul secțiunii acesteia; </w:t>
      </w:r>
    </w:p>
    <w:p w14:paraId="423C33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14:paraId="1A81BB5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7.8.6. În perioadele cu precipitații abundente, cu sol mlăștinos, este interzisa colectarea masei lemnoase cu tractoarele, pentru a preveni degradarea traseelor respective; </w:t>
      </w:r>
    </w:p>
    <w:p w14:paraId="7DFC26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7.8.7. În </w:t>
      </w:r>
      <w:proofErr w:type="spellStart"/>
      <w:r w:rsidRPr="00387BF5">
        <w:rPr>
          <w:rFonts w:asciiTheme="majorHAnsi" w:hAnsiTheme="majorHAnsi"/>
          <w:sz w:val="20"/>
          <w:szCs w:val="20"/>
          <w:lang w:val="ro-RO"/>
        </w:rPr>
        <w:t>arboretele</w:t>
      </w:r>
      <w:proofErr w:type="spellEnd"/>
      <w:r w:rsidRPr="00387BF5">
        <w:rPr>
          <w:rFonts w:asciiTheme="majorHAnsi" w:hAnsiTheme="majorHAnsi"/>
          <w:sz w:val="20"/>
          <w:szCs w:val="20"/>
          <w:lang w:val="ro-RO"/>
        </w:rPr>
        <w:t xml:space="preserve"> de rășinoase se cojesc cioatele in întregime la molid si pin, iar la brad și celelalte specii de rășinoase se </w:t>
      </w:r>
      <w:proofErr w:type="spellStart"/>
      <w:r w:rsidRPr="00387BF5">
        <w:rPr>
          <w:rFonts w:asciiTheme="majorHAnsi" w:hAnsiTheme="majorHAnsi"/>
          <w:sz w:val="20"/>
          <w:szCs w:val="20"/>
          <w:lang w:val="ro-RO"/>
        </w:rPr>
        <w:t>curelează</w:t>
      </w:r>
      <w:proofErr w:type="spellEnd"/>
      <w:r w:rsidRPr="00387BF5">
        <w:rPr>
          <w:rFonts w:asciiTheme="majorHAnsi" w:hAnsiTheme="majorHAnsi"/>
          <w:sz w:val="20"/>
          <w:szCs w:val="20"/>
          <w:lang w:val="ro-RO"/>
        </w:rPr>
        <w:t xml:space="preserve">; </w:t>
      </w:r>
    </w:p>
    <w:p w14:paraId="4D51BA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7.8.8. În perioada 01.IV. - 01.X. este interzisă menținerea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pădure, peste 30 zile, a lemnului de rășinoase necojit sau netratat chimic.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exploatării masei lemnoase de rășinoase, când exista pericolul infestării cu </w:t>
      </w:r>
      <w:proofErr w:type="spellStart"/>
      <w:r w:rsidRPr="00387BF5">
        <w:rPr>
          <w:rFonts w:asciiTheme="majorHAnsi" w:hAnsiTheme="majorHAnsi"/>
          <w:sz w:val="20"/>
          <w:szCs w:val="20"/>
          <w:lang w:val="ro-RO"/>
        </w:rPr>
        <w:t>ipide</w:t>
      </w:r>
      <w:proofErr w:type="spellEnd"/>
      <w:r w:rsidRPr="00387BF5">
        <w:rPr>
          <w:rFonts w:asciiTheme="majorHAnsi" w:hAnsiTheme="majorHAnsi"/>
          <w:sz w:val="20"/>
          <w:szCs w:val="20"/>
          <w:lang w:val="ro-RO"/>
        </w:rPr>
        <w:t xml:space="preserve">, lemnul se va coji obligatoriu In pădure la solicitarea scrisă a ocolului; </w:t>
      </w:r>
    </w:p>
    <w:p w14:paraId="5368FF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7.8.9. Arborii nemarcați limitrofi cailor de colectare aprobate vor fi protejați împotriva vătămărilor cu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țăruși, manșoane etc.; </w:t>
      </w:r>
    </w:p>
    <w:p w14:paraId="7E2B058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14:paraId="538048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7.9.1. La terminarea exploatării, curățarea parchetului de resturi de exploatare - craci, </w:t>
      </w:r>
      <w:proofErr w:type="spellStart"/>
      <w:r w:rsidRPr="00387BF5">
        <w:rPr>
          <w:rFonts w:asciiTheme="majorHAnsi" w:hAnsiTheme="majorHAnsi"/>
          <w:sz w:val="20"/>
          <w:szCs w:val="20"/>
          <w:lang w:val="ro-RO"/>
        </w:rPr>
        <w:t>zoburi</w:t>
      </w:r>
      <w:proofErr w:type="spellEnd"/>
      <w:r w:rsidRPr="00387BF5">
        <w:rPr>
          <w:rFonts w:asciiTheme="majorHAnsi" w:hAnsiTheme="majorHAnsi"/>
          <w:sz w:val="20"/>
          <w:szCs w:val="20"/>
          <w:lang w:val="ro-RO"/>
        </w:rPr>
        <w:t xml:space="preserve">, rupturi, coaja, lemn putregăios - se face de către titularii autorizațiilor de exploatare, cu respectarea următoarelor reguli: </w:t>
      </w:r>
    </w:p>
    <w:p w14:paraId="7B63F6E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a) la tăierile rase, precum și la toate tăierile fără restricție care sunt urmate de regenerare artificială, resturile ramase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 xml:space="preserve">parchet se strâng in șiruri -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la marginea parchetelor;</w:t>
      </w:r>
    </w:p>
    <w:p w14:paraId="4504498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la tăierile de produse principale cu restricții și la cele de produse accidentale, cu regenerare naturala declanșata, resturile de exploatare se strâng In grămezi cat mai înalte, de regula pe cioatele mari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ochiurilor ori zonelor cu semințiș natural, </w:t>
      </w:r>
      <w:r w:rsidRPr="00387BF5">
        <w:rPr>
          <w:rFonts w:asciiTheme="majorHAnsi" w:hAnsiTheme="majorHAnsi" w:cs="Arial"/>
          <w:sz w:val="20"/>
          <w:szCs w:val="20"/>
          <w:lang w:val="ro-RO"/>
        </w:rPr>
        <w:t xml:space="preserve">fără </w:t>
      </w:r>
      <w:r w:rsidRPr="00387BF5">
        <w:rPr>
          <w:rFonts w:asciiTheme="majorHAnsi" w:hAnsiTheme="majorHAnsi"/>
          <w:sz w:val="20"/>
          <w:szCs w:val="20"/>
          <w:lang w:val="ro-RO"/>
        </w:rPr>
        <w:t xml:space="preserve">a ocupa suprafețe mari - cel mult 10% din suprafața parchetului; </w:t>
      </w:r>
    </w:p>
    <w:p w14:paraId="50855D5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în parchetele amplasate in pădurile din zonele turistice și de agrement, in cele cu rol de protecție din jurul orașelor si stațiunilor balneoclimaterice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cele situate lângă drumuri naționale si județene, resturile de exploatare se strâng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grămezi, in afara potecilor și cărărilor de interes turistic, a văilor si pâraielor din interiorul parchetului.</w:t>
      </w:r>
    </w:p>
    <w:p w14:paraId="275AAD4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14:paraId="5CB601A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7.10. Se interzice folosirea tehnologiei de exploatare a arborilor cu coroana-varianta arbori întregi. Corhănitul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admis numai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14:paraId="4D6AA9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7.11. La terminarea procesului de exploatare a masei lemnoase, titularul autorizației de exploatare este obligat sa execute nivelarea cailor de acces utilizate la colectarea lemnului.</w:t>
      </w:r>
    </w:p>
    <w:p w14:paraId="0FE91C0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14:paraId="7CE636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7.13. Se va evita colectarea lemnului pe albiile cursurilor de apa permanente. Traversarea acestora se va face pe podețe sau in perioada de iarna pe pod de gheata. </w:t>
      </w:r>
    </w:p>
    <w:p w14:paraId="26D2328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7.14. Distrugerea, vătămarea sau tăierea de arbori necuprinși in actul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aferent unei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autorizate la exploatare este interzisa. Daca astfel de arbori sunt distruși sau vătămați prin procesul de exploatare a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titularul autorizației de exploatare va sesiza ocolul silvic pentru constatare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termen de cel mult 5 zile de la producerea evenimentului sau cu ocazia controalelor curente privind respectarea regulilor silvice de exploatare. </w:t>
      </w:r>
    </w:p>
    <w:p w14:paraId="68E8C12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14:paraId="4446CEC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7.15. Titularul autorizației de exploatare (cumpărătorul) va sesiza In scris ocolul silvic despre producerea unor fenomene meteorologice dăunătoare care necesita oprirea din motive obiective a lucrărilor de exploatare;</w:t>
      </w:r>
    </w:p>
    <w:p w14:paraId="6B77B1C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7.16. Pentru arborii nemarcați, cumpărătorul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sancționat conform Legii nr. 46/2008 sau Legii nr. 171/2010, fiind obligat sa plătească despăgubirile calculate conform Legii nr. 84/2007. </w:t>
      </w:r>
    </w:p>
    <w:p w14:paraId="69EC51C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7.17. Se interzice abandonarea de materiale lemnoase de-a lungul văilor și drumurilor pe care se transportă lemnul pentru parchetul respectiv; </w:t>
      </w:r>
    </w:p>
    <w:p w14:paraId="2A09E62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7.18. Se interzice depozitarea de materiale lemnoase in albiile pâraielor si văilor, aceasta făcându-se în locuri care nu sunt supuse viiturilor; </w:t>
      </w:r>
    </w:p>
    <w:p w14:paraId="58D056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14:paraId="4BA51CE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.20. Drumurile de scos - apropiat cu tractoare se pot aproba si se pot realiza pe versanți cu panta</w:t>
      </w:r>
    </w:p>
    <w:p w14:paraId="18533F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de până la 25 de grade. Peste aceasta limita scosul -apropiatul lemnului se realizează cu funicularul/alte</w:t>
      </w:r>
    </w:p>
    <w:p w14:paraId="4CB36E8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instalații cu cablu.</w:t>
      </w:r>
    </w:p>
    <w:p w14:paraId="1AA4791B" w14:textId="77777777" w:rsidR="007F3116" w:rsidRPr="00387BF5" w:rsidRDefault="007F3116" w:rsidP="007F3116">
      <w:pPr>
        <w:jc w:val="both"/>
        <w:rPr>
          <w:rFonts w:asciiTheme="majorHAnsi" w:hAnsiTheme="majorHAnsi"/>
          <w:sz w:val="20"/>
          <w:szCs w:val="20"/>
          <w:lang w:val="ro-RO"/>
        </w:rPr>
      </w:pPr>
    </w:p>
    <w:p w14:paraId="32C6B389"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Cap. VIII. DOTAREA CU INSTALAȚII DE TRANSPORT ȘI SCOS-APROPIAT A PARCHETULUI </w:t>
      </w:r>
    </w:p>
    <w:p w14:paraId="0BE2677D" w14:textId="77777777" w:rsidR="007F3116" w:rsidRPr="00387BF5" w:rsidRDefault="007F3116" w:rsidP="007F3116">
      <w:pPr>
        <w:rPr>
          <w:rFonts w:asciiTheme="majorHAnsi" w:hAnsiTheme="majorHAnsi"/>
          <w:sz w:val="20"/>
          <w:szCs w:val="20"/>
          <w:lang w:val="ro-RO"/>
        </w:rPr>
      </w:pPr>
    </w:p>
    <w:p w14:paraId="07A8DC4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anexata procesului verbal de predare. </w:t>
      </w:r>
    </w:p>
    <w:p w14:paraId="7417A6F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8.2. După terminarea lucrărilor de exploatare si transport a masei lemnoase, cumpărătorul este obligat să dezafecteze instalațiile de scos - apropiat si construcțiile anexe (funiculare, rampe, grajduri, cabane, </w:t>
      </w:r>
    </w:p>
    <w:p w14:paraId="4A6E739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etc.), cu excepția celor acceptate de ocol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interesul gospodăriei silvice.</w:t>
      </w:r>
    </w:p>
    <w:p w14:paraId="0A55DB9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8.3. Pentru instalarea de funiculare, înlăturarea vegetației forestiere de pe culoar se realizează cu avizul emitentului autorizației, titularul fiind obligat sa respecte următoarele condiții:</w:t>
      </w:r>
    </w:p>
    <w:p w14:paraId="1AD651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a) lățimea culoarului, la nivelul sarcinii, poate fi de maximum 4 m la funicularele cu doua cărucioare și 6 m la cele cu un singur cărucior;</w:t>
      </w:r>
    </w:p>
    <w:p w14:paraId="2B09270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punctele de încărcare si de descărcare a sarcinii se amplasează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afara suprafețelor cu semințiș; </w:t>
      </w:r>
    </w:p>
    <w:p w14:paraId="192C149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arborii folosiți pentru ancorare nu pot fi egalați și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protejați prin manșoane, iar arborii-suport</w:t>
      </w:r>
    </w:p>
    <w:p w14:paraId="4B1D8EE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se pun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valoare odată cu marcarea traseului de funicular. </w:t>
      </w:r>
    </w:p>
    <w:p w14:paraId="480150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 La amplasarea drumurilor de tractor se vor respecta următoarele reguli :</w:t>
      </w:r>
    </w:p>
    <w:p w14:paraId="757ECFE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8.4.1. Se vor evita zonele care impun un volum mare de lucrări in vederea construirii drumului ;</w:t>
      </w:r>
    </w:p>
    <w:p w14:paraId="1CF9EF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8.4.2. Se va evita amplasarea drumurilor dea lungul cursurilor permanente de apa, la o distanta mai mica de 10 m de acestea.</w:t>
      </w:r>
    </w:p>
    <w:p w14:paraId="3B550A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8.4.3. Ne se vor amplasa drumuri de tractor pentru scosul -apropiatul materialului lemnos pe versanți cu panta mai mare de 25 de grade.</w:t>
      </w:r>
    </w:p>
    <w:p w14:paraId="487770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14:paraId="2930293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8.4.5. Aprobarea realizării drumurilor de scos-apropiat se face de șeful ocolului silvic. </w:t>
      </w:r>
    </w:p>
    <w:p w14:paraId="37AAFA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8.4.6. Se vor evita zonele mlăștinoase si stâncăriile, precum și alte ecosisteme fragile, identificate ca atare și specificate de către reprezentanții ocolului silvic ; </w:t>
      </w:r>
    </w:p>
    <w:p w14:paraId="354B80B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8.4.7. Proiectarea curbelor cu o raza suficient de mare (cca.12 m) încât sa nu se prejudicieze arborii din lungul traseului sau limitarea prin proiectul tehnologic a lungimii trunchiurilor de arbori;</w:t>
      </w:r>
    </w:p>
    <w:p w14:paraId="2C9598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8.4.8. Evitarea traversării cursurilor de apa. Acolo unde acest lucru nu este posibil, numărul traversărilor se va reduce la minimum, iar traversarea se va face perpendicular pe cursul de apa ;</w:t>
      </w:r>
    </w:p>
    <w:p w14:paraId="01F879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8.4.9. La traversarea cursurilor de apa, pe perioada când nu este format pod de gheata, se va prevedea instalarea de tuburi din beton sau podețe din trunchiuri de lemn ;</w:t>
      </w:r>
    </w:p>
    <w:p w14:paraId="345096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8.5. Reamenajarea drumurilor de tractor sau amenajarea drumurilor aprobate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executate, se va face in perioada de timp aferenta pregătirii parchetelor, conform autorizației de exploatare eliberata de ocolul silvic. </w:t>
      </w:r>
    </w:p>
    <w:p w14:paraId="12B2DE1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14:paraId="72FF39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8.7. Drumurile de tractor și platformele primare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delimitate in teren cu ciocanul pătrat precum și cu var sau vopsea. Traseul drumurilor de tractor se va materializa in teren si prin aplicarea pe arborii limitrofi drumului a semnului ,,T".</w:t>
      </w:r>
    </w:p>
    <w:p w14:paraId="445FFD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 Utilizarea instalațiilor de scos-apropiat. Înainte de începerea lucrărilor de exploatare propriu-zise se vor efectua o serie de lucrări pregătitoare, după cum urmează :</w:t>
      </w:r>
    </w:p>
    <w:p w14:paraId="319DE3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8.8.1. Verificarea corespondentei intre căile de scos-apropiat existente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parchet și procesul tehnologic;</w:t>
      </w:r>
    </w:p>
    <w:p w14:paraId="112928D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8.8.2. Se vor amplasa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pe marginea drumurilor de tractor, atât pentru siguranță transportului, cat și pentru a se diminua pagubele ce se pot produce prin ieșirea sarcinii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drumului (prejudicierea arborilor marginali sau distrugerea taluzurilor) ; </w:t>
      </w:r>
    </w:p>
    <w:p w14:paraId="73101B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8.8.3. Se vor proteja arborii din lungul drumurilor de tractor, prin manșoane, țăruși</w:t>
      </w:r>
      <w:r w:rsidRPr="00387BF5">
        <w:rPr>
          <w:rFonts w:asciiTheme="majorHAnsi" w:eastAsia="Malgun Gothic" w:hAnsiTheme="majorHAnsi" w:cs="Tahoma"/>
          <w:sz w:val="20"/>
          <w:szCs w:val="20"/>
          <w:lang w:val="ro-RO"/>
        </w:rPr>
        <w:t xml:space="preserve"> </w:t>
      </w:r>
      <w:r w:rsidRPr="00387BF5">
        <w:rPr>
          <w:rFonts w:asciiTheme="majorHAnsi" w:hAnsiTheme="majorHAnsi"/>
          <w:sz w:val="20"/>
          <w:szCs w:val="20"/>
          <w:lang w:val="ro-RO"/>
        </w:rPr>
        <w:t xml:space="preserve">sau alte metode de protejare ; </w:t>
      </w:r>
    </w:p>
    <w:p w14:paraId="4BE945A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8.8.4. Se vor amplasa tuburi din beton sau podețe de lemn in punctele de traversare a cursurilor de apa, atunci când nu exista pod de gheata sau când acesta nu oferă suficienta rezistenta ;</w:t>
      </w:r>
    </w:p>
    <w:p w14:paraId="4F2263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8.8.5. Se vor amplasa indicatoare de atenționare la intersecția cu drumurile forestiere ;</w:t>
      </w:r>
    </w:p>
    <w:p w14:paraId="754095D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14:paraId="49C1383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 Pentru protecția solului si apelor, operatorul economic este obligat sa respecte următoarele reguli</w:t>
      </w:r>
    </w:p>
    <w:p w14:paraId="1495769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exploatare a drumului de tractor : </w:t>
      </w:r>
    </w:p>
    <w:p w14:paraId="44F40B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 In raza parchetului se va introduce numai gama de utilaje adecvate tehnologiei de exploatare aprobate de ocol și aflate in stare corespunzătoare de funcționare ; </w:t>
      </w:r>
    </w:p>
    <w:p w14:paraId="615AA26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8.9.2. Se va utiliza numai personal calificat, corespunzător lucrărilor care se executa ;</w:t>
      </w:r>
    </w:p>
    <w:p w14:paraId="6D15784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8.9.3. Colectarea materialului lemnos se va face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afara porțiunilor cu semințiș, pe traseele autorizate prin procesul tehnologic aprobat si materializate pe teren ;</w:t>
      </w:r>
    </w:p>
    <w:p w14:paraId="6BB4F9D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8.9.4. Scosul materialului lemnos se face prin tarare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zăpadă ;</w:t>
      </w:r>
    </w:p>
    <w:p w14:paraId="18E26FA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8.9.5. Depozitarea materialelor lemnoase și a resturilor de exploatare se face in locuri care nu sunt expuse viiturilor, evitându-se căile de scos-apropiat, jgheaburile, albiile pâraielor si văile ;</w:t>
      </w:r>
    </w:p>
    <w:p w14:paraId="41E2F1F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perioadele ploioase,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lateralul drumurilor de tractor se vor executa canale de scurgere a apei, pentru a se evita șiroirea apei pe distante lungi in lungul drumului, erodarea acestora și transportul aluviunilor in aval; </w:t>
      </w:r>
    </w:p>
    <w:p w14:paraId="3A69CB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8.9.7. Colectarea materialului lemnos cu tractoarele in perioadele cu precipitații abundente este interzisă pentru a se preveni degradarea traseelor. </w:t>
      </w:r>
    </w:p>
    <w:p w14:paraId="07A36E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8.9.8. Materialul lemnos va fi evacuat ritmic din parchet și din platformele primare, pentru a se evita aglomerarea acestora și a drumurilor forestiere ;</w:t>
      </w:r>
    </w:p>
    <w:p w14:paraId="23C0309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8.9.9. In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apar scurgeri de combustibili sau lubrifianți, acestea vor fi îndepărtate prin împrăștierea de rumeguș sau nisip care ulterior va fi adunat și îndepărtat in locuri speciale de depozitare;</w:t>
      </w:r>
    </w:p>
    <w:p w14:paraId="1F1435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14:paraId="656178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8.9.11. Se va urmări degajarea drenurilor sau tuburilor de scurgere în situația în care acestea se</w:t>
      </w:r>
    </w:p>
    <w:p w14:paraId="6759B89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colmatează cu aluviuni ; </w:t>
      </w:r>
    </w:p>
    <w:p w14:paraId="780A979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 Se interzice cu desăvârșire :</w:t>
      </w:r>
    </w:p>
    <w:p w14:paraId="4966AB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8.10.1. Părăsirea drumurilor de tractor stabilite prin procesul tehnologic si materializate in teren ;</w:t>
      </w:r>
    </w:p>
    <w:p w14:paraId="02C50B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8.10.2. Folosirea tehnologiei de exploatare a arborilor cu coroana; </w:t>
      </w:r>
    </w:p>
    <w:p w14:paraId="5C5F7EA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8.10.3. Corhănitul lemnului direct in albia pâraielor;</w:t>
      </w:r>
    </w:p>
    <w:p w14:paraId="568A29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8.10.4. Colectarea lemnului cu tractorul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perioadele cu precipitații abundente, precum si atunci când solul este îmbibat cu apa este interzisa, cumpărătorul fiind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măsura sa solicite prelungirea termenului de exploatare, pe baza notelor de constatare întocmite si însușite de ocolul silvic ; </w:t>
      </w:r>
    </w:p>
    <w:p w14:paraId="0D6809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8.10.5. Colectarea lemnului prin traversarea cursurilor de apa, cu excepția cazurilor când se instalează podețe sau tuburi, sau pe perioada iernii atunci când exista pod de gheata ;</w:t>
      </w:r>
    </w:p>
    <w:p w14:paraId="6B45C9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8.10.6. Aruncarea sau depozitarea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parchet sau pe maluri,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albiile pâraielor,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zonele umede, în zona drumurilor, a resturilor de exploatare, crengi, deșeuri etc. ;</w:t>
      </w:r>
    </w:p>
    <w:p w14:paraId="6F5476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8.10.7. Colectatul prin târâre și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a materialului lemnos pe drum auto forestiere;</w:t>
      </w:r>
    </w:p>
    <w:p w14:paraId="164D77A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 Transportul masei lemnoase se va efectua utilizând numai mijloace de transport care se încadrează în parametrii tehnici proiectați ai drumului forestier utilizat, după cum urmează:</w:t>
      </w:r>
    </w:p>
    <w:p w14:paraId="34F4C9A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8.11.1. Tonajul maxim admis pentru transportul de materiale este de 5 </w:t>
      </w:r>
      <w:proofErr w:type="spellStart"/>
      <w:r w:rsidRPr="00387BF5">
        <w:rPr>
          <w:rFonts w:asciiTheme="majorHAnsi" w:hAnsiTheme="majorHAnsi"/>
          <w:sz w:val="20"/>
          <w:szCs w:val="20"/>
          <w:lang w:val="ro-RO"/>
        </w:rPr>
        <w:t>to</w:t>
      </w:r>
      <w:proofErr w:type="spellEnd"/>
      <w:r w:rsidRPr="00387BF5">
        <w:rPr>
          <w:rFonts w:asciiTheme="majorHAnsi" w:hAnsiTheme="majorHAnsi"/>
          <w:sz w:val="20"/>
          <w:szCs w:val="20"/>
          <w:lang w:val="ro-RO"/>
        </w:rPr>
        <w:t>/axă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14:paraId="2DE86F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8.11.2. Pentru limitarea accesului pe drumurile forestiere în condiții meteo nefavorabile, se vor amplasa bariere, iar interzicerea/permiterea accesului pe drumurile forestiere se va comunica operatorilor economici.</w:t>
      </w:r>
    </w:p>
    <w:p w14:paraId="490469D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8.11.3. Este interzis scosul-apropiatul materialelor lemnoase prin târâre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pe drumurile forestiere reabilitate sau traversarea acestor cu „sarcini</w:t>
      </w:r>
      <w:r w:rsidRPr="00387BF5">
        <w:rPr>
          <w:rFonts w:asciiTheme="majorHAnsi" w:hAnsiTheme="majorHAnsi"/>
          <w:sz w:val="20"/>
          <w:szCs w:val="20"/>
        </w:rPr>
        <w:t>”</w:t>
      </w:r>
      <w:r w:rsidRPr="00387BF5">
        <w:rPr>
          <w:rFonts w:asciiTheme="majorHAnsi" w:hAnsiTheme="majorHAnsi"/>
          <w:sz w:val="20"/>
          <w:szCs w:val="20"/>
          <w:lang w:val="ro-RO"/>
        </w:rPr>
        <w:t>.</w:t>
      </w:r>
    </w:p>
    <w:p w14:paraId="495D6C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8.11.4. Platformele primare pentru depozitarea masei lemnoase exploatate vor fi amenajate în afara platformei drumului.</w:t>
      </w:r>
    </w:p>
    <w:p w14:paraId="2013376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8.11.5. Este interzisă depozitarea materialelor de orice fel pe carosabil, în șanțuri sau la capetele podețelor.</w:t>
      </w:r>
    </w:p>
    <w:p w14:paraId="1C4046E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8.11.6. Este interzisă deteriorarea carosabilului, a șanțului și a podețelor.</w:t>
      </w:r>
    </w:p>
    <w:p w14:paraId="68EDBEE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14:paraId="03C15E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 La terminarea lucrărilor de exploatare:</w:t>
      </w:r>
    </w:p>
    <w:p w14:paraId="2C4DE3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w:t>
      </w:r>
      <w:proofErr w:type="spellStart"/>
      <w:r w:rsidRPr="00387BF5">
        <w:rPr>
          <w:rFonts w:asciiTheme="majorHAnsi" w:hAnsiTheme="majorHAnsi"/>
          <w:sz w:val="20"/>
          <w:szCs w:val="20"/>
          <w:lang w:val="ro-RO"/>
        </w:rPr>
        <w:t>taluze</w:t>
      </w:r>
      <w:proofErr w:type="spellEnd"/>
      <w:r w:rsidRPr="00387BF5">
        <w:rPr>
          <w:rFonts w:asciiTheme="majorHAnsi" w:hAnsiTheme="majorHAnsi"/>
          <w:sz w:val="20"/>
          <w:szCs w:val="20"/>
          <w:lang w:val="ro-RO"/>
        </w:rPr>
        <w:t>;</w:t>
      </w:r>
    </w:p>
    <w:p w14:paraId="4317340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14:paraId="6C32FB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interesul gospodăriei silvice, iar toate materialele lemnoase trebuie scoase In afara acestuia; </w:t>
      </w:r>
    </w:p>
    <w:p w14:paraId="7AE4887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8.12.4.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14:paraId="2C5457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8.13. În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14:paraId="3AB96F8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8.14. În pădurile de codru, in cazul tăierilor cu restricții, colectarea lemnului se face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porțiunilor cu semințiș.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asemenea cazuri, in cadrul perioadei permise de recoltare și colectare, scosul lemnului se face prin târâre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w:t>
      </w:r>
      <w:r w:rsidRPr="00387BF5">
        <w:rPr>
          <w:rFonts w:asciiTheme="majorHAnsi" w:hAnsiTheme="majorHAnsi" w:cs="Arial"/>
          <w:sz w:val="20"/>
          <w:szCs w:val="20"/>
          <w:lang w:val="ro-RO"/>
        </w:rPr>
        <w:t xml:space="preserve">zăpadă; </w:t>
      </w:r>
    </w:p>
    <w:p w14:paraId="76F935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8.15.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tăierilor definitive sau de racordare. </w:t>
      </w:r>
    </w:p>
    <w:p w14:paraId="5182D80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8.16. Pe suprafețele cu semințiș prejudiciat peste limitele admise si pe </w:t>
      </w:r>
      <w:proofErr w:type="spellStart"/>
      <w:r w:rsidRPr="00387BF5">
        <w:rPr>
          <w:rFonts w:asciiTheme="majorHAnsi" w:hAnsiTheme="majorHAnsi"/>
          <w:sz w:val="20"/>
          <w:szCs w:val="20"/>
          <w:lang w:val="ro-RO"/>
        </w:rPr>
        <w:t>taluzele</w:t>
      </w:r>
      <w:proofErr w:type="spellEnd"/>
      <w:r w:rsidRPr="00387BF5">
        <w:rPr>
          <w:rFonts w:asciiTheme="majorHAnsi" w:hAnsiTheme="majorHAnsi"/>
          <w:sz w:val="20"/>
          <w:szCs w:val="20"/>
          <w:lang w:val="ro-RO"/>
        </w:rPr>
        <w:t xml:space="preserve"> drumurilor existente se efectuează, după caz, lucrări de împăduriri sau recepări, de consolidări, de către ocolul silvic, cu fonduri puse la dispoziție de cumpărător. </w:t>
      </w:r>
    </w:p>
    <w:p w14:paraId="23A691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14:paraId="48280F1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8.18. Transportul materialului lemnos din parchet se va face in mod obligatoriu însoțit de documentele de transport legate, completate corect, având necondiționat inventarul masei lemnoase pe dimensiuni, specii și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cu respectarea stricta a prevederilor "Normelor referitoare la proveniența, circulația și comercializarea materialelor lemnoase" aprobate prin H.G. nr. 470/2014 modificata și completată prin H.G. nr. 787/2014.</w:t>
      </w:r>
    </w:p>
    <w:p w14:paraId="43D71B4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8.19. Materialul lemnos expediat din parchet, având diametrul la capătul subțire </w:t>
      </w:r>
      <w:r w:rsidRPr="00387BF5">
        <w:rPr>
          <w:rFonts w:asciiTheme="majorHAnsi" w:hAnsiTheme="majorHAnsi" w:cs="Arial"/>
          <w:sz w:val="20"/>
          <w:szCs w:val="20"/>
          <w:lang w:val="ro-RO"/>
        </w:rPr>
        <w:t xml:space="preserve">&gt; </w:t>
      </w:r>
      <w:r w:rsidRPr="00387BF5">
        <w:rPr>
          <w:rFonts w:asciiTheme="majorHAnsi" w:hAnsiTheme="majorHAnsi"/>
          <w:sz w:val="20"/>
          <w:szCs w:val="20"/>
          <w:lang w:val="ro-RO"/>
        </w:rPr>
        <w:t xml:space="preserve">20cm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însemnat la capăt cu dispozitive de marcat dreptunghiulare, conform ordinului MMP nr. 1851/2011.</w:t>
      </w:r>
    </w:p>
    <w:p w14:paraId="2E3D4DC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8.20. In perioada 1 aprilie - 1 octombrie, cumpărătorul are obligația de a transporta din pădure lemnul de rășinoase necojit in maxim 30 zile de la doborâre.</w:t>
      </w:r>
    </w:p>
    <w:p w14:paraId="00DE8C5D" w14:textId="77777777" w:rsidR="007F3116" w:rsidRPr="00387BF5" w:rsidRDefault="007F3116" w:rsidP="007F3116">
      <w:pPr>
        <w:jc w:val="both"/>
        <w:rPr>
          <w:rFonts w:asciiTheme="majorHAnsi" w:hAnsiTheme="majorHAnsi"/>
          <w:sz w:val="20"/>
          <w:szCs w:val="20"/>
          <w:lang w:val="ro-RO"/>
        </w:rPr>
      </w:pPr>
    </w:p>
    <w:p w14:paraId="74BB8BE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IX. REGULI PRIVIND PROTECTIA MEDIULUI, SECURITATEA ȘI SĂNĂTATEA ÎN MUNCĂ, PREVENIREA ȘI STINGEREA INCENDIILOR. </w:t>
      </w:r>
    </w:p>
    <w:p w14:paraId="59F3C928" w14:textId="77777777" w:rsidR="007F3116" w:rsidRPr="00387BF5" w:rsidRDefault="007F3116" w:rsidP="007F3116">
      <w:pPr>
        <w:jc w:val="both"/>
        <w:rPr>
          <w:rFonts w:asciiTheme="majorHAnsi" w:hAnsiTheme="majorHAnsi"/>
          <w:sz w:val="20"/>
          <w:szCs w:val="20"/>
          <w:lang w:val="ro-RO"/>
        </w:rPr>
      </w:pPr>
    </w:p>
    <w:p w14:paraId="7878E2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 Se vor stabili locurile si modalitățile de depozitare si evacuare a resturilor menajere, a celor îmbibate cu produse petroliere etc. </w:t>
      </w:r>
    </w:p>
    <w:p w14:paraId="509A8E2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9.2. Toate deșeurile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colectate in tomberoane sau containere etanșe, de a căror evacuare sau depozitare in locurile permise se face răspunzător cumpărătorului. </w:t>
      </w:r>
    </w:p>
    <w:p w14:paraId="544B73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9.5. Cumpărătorul va respecta legile si reglementările legale privitoare la asigurările de sănătate și protecția angajaților.</w:t>
      </w:r>
    </w:p>
    <w:p w14:paraId="6DA6B4A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9.6. Din punct de vedere al securității și sănătății în munca, activitatea de exploatare a masei lemnoase se organizează si se desfășoară in conformitate cu prevederile Legii nr. 319 </w:t>
      </w:r>
      <w:r w:rsidRPr="00387BF5">
        <w:rPr>
          <w:rFonts w:asciiTheme="majorHAnsi" w:hAnsiTheme="majorHAnsi" w:cs="Arial"/>
          <w:i/>
          <w:iCs/>
          <w:sz w:val="20"/>
          <w:szCs w:val="20"/>
          <w:lang w:val="ro-RO"/>
        </w:rPr>
        <w:t xml:space="preserve">I </w:t>
      </w:r>
      <w:r w:rsidRPr="00387BF5">
        <w:rPr>
          <w:rFonts w:asciiTheme="majorHAnsi" w:hAnsiTheme="majorHAnsi"/>
          <w:sz w:val="20"/>
          <w:szCs w:val="20"/>
          <w:lang w:val="ro-RO"/>
        </w:rPr>
        <w:t>2006 a securității și sănătății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munca și ale HG nr. 1425/2006 pentru aprobarea Normelor metodologice de aplicare a prevederilor Legii nr. 319/2006, cu modificările si completările ulterioare.</w:t>
      </w:r>
    </w:p>
    <w:p w14:paraId="2F6D261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9.7. In acest domeniu și sens cumpărătorului îi revin, în exclusivitate, cel puțin următoarele obligații: </w:t>
      </w:r>
    </w:p>
    <w:p w14:paraId="095AF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În aceasta documentație se vor prevedea soluții pentru toate aspectele legate de factorii de risc ce se regăsesc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desfășurarea activității de exploatare a masei lemnoase; </w:t>
      </w:r>
    </w:p>
    <w:p w14:paraId="018841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14:paraId="633A59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 asigura punctul de lucru cu personal calificat, verificat medical si instruit corespunzător, din punct de vedere al securității și sănătății în muncă;</w:t>
      </w:r>
    </w:p>
    <w:p w14:paraId="50904B3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 instructajul general la locul de muncă și cel periodic se va efectua de către cumpărător sau de </w:t>
      </w:r>
    </w:p>
    <w:p w14:paraId="4AA2A02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persoane desemnate de cumpărător și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consemnat in fise individuale de instruire;</w:t>
      </w:r>
    </w:p>
    <w:p w14:paraId="5BE7A9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14:paraId="6158B4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f) pentru lucrările mecanizate, parchetul va fi dotat cu utilaje in buna stare de funcționare și care corespund, din punct de vedere tehnic, activităților ce la va executa, pe toata durata </w:t>
      </w:r>
      <w:proofErr w:type="spellStart"/>
      <w:r w:rsidRPr="00387BF5">
        <w:rPr>
          <w:rFonts w:asciiTheme="majorHAnsi" w:hAnsiTheme="majorHAnsi"/>
          <w:sz w:val="20"/>
          <w:szCs w:val="20"/>
          <w:lang w:val="ro-RO"/>
        </w:rPr>
        <w:t>derularii</w:t>
      </w:r>
      <w:proofErr w:type="spellEnd"/>
      <w:r w:rsidRPr="00387BF5">
        <w:rPr>
          <w:rFonts w:asciiTheme="majorHAnsi" w:hAnsiTheme="majorHAnsi"/>
          <w:sz w:val="20"/>
          <w:szCs w:val="20"/>
          <w:lang w:val="ro-RO"/>
        </w:rPr>
        <w:t xml:space="preserve"> contractului, cu respectarea prevederilor din HG nr. 1146/2006 privind cerințele minime de securitate si sănătate pentru utilizarea in munca de către lucrători a echipamentelor de munca, cu modificările si completările ulterioare;</w:t>
      </w:r>
    </w:p>
    <w:p w14:paraId="2319B4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14:paraId="2C234C6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h) cumpărătorul are obligația de a semnaliza corespunzător, din punct de vedere al securității și sănătății în munca, punctul de lucru unde </w:t>
      </w:r>
      <w:proofErr w:type="spellStart"/>
      <w:r w:rsidRPr="00387BF5">
        <w:rPr>
          <w:rFonts w:asciiTheme="majorHAnsi" w:hAnsiTheme="majorHAnsi"/>
          <w:sz w:val="20"/>
          <w:szCs w:val="20"/>
          <w:lang w:val="ro-RO"/>
        </w:rPr>
        <w:t>iși</w:t>
      </w:r>
      <w:proofErr w:type="spellEnd"/>
      <w:r w:rsidRPr="00387BF5">
        <w:rPr>
          <w:rFonts w:asciiTheme="majorHAnsi" w:hAnsiTheme="majorHAnsi"/>
          <w:sz w:val="20"/>
          <w:szCs w:val="20"/>
          <w:lang w:val="ro-RO"/>
        </w:rPr>
        <w:t xml:space="preserve"> desfășoară activitatea, conform HG nr. 971/2006 privind cerințele minime pentru semnalizarea de securitate și sănătate la locul de munca, cu modificările si completările ulterioare; de asemenea, are obligația de a dota punctele de lucru cu truse medicale.</w:t>
      </w:r>
    </w:p>
    <w:p w14:paraId="61366A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9.8. Transportul salariaților proprii la locul de munca si de la locul de munca la domiciliu intră în sarcina cumpărătorului.</w:t>
      </w:r>
    </w:p>
    <w:p w14:paraId="7FACF9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9.9. În cazul producerii de accidente cumpărătorul va anunța de îndată Inspectoratul Teritorial de Muncă despre producerea evenimentului.</w:t>
      </w:r>
    </w:p>
    <w:p w14:paraId="29FE66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9.10. Accidentul de munca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înregistrat de cumpărător.</w:t>
      </w:r>
    </w:p>
    <w:p w14:paraId="1FA95A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9.11. Din momentul predării - primirii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spre exploatare si pana la reprimirea parchetului, răspunderea privind aplicarea normelor de prevenire și stingere a incendiilor in fondul forestier revine cumpărătorului. </w:t>
      </w:r>
    </w:p>
    <w:p w14:paraId="3F073E8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poziționate pe </w:t>
      </w:r>
      <w:proofErr w:type="spellStart"/>
      <w:r w:rsidRPr="00387BF5">
        <w:rPr>
          <w:rFonts w:asciiTheme="majorHAnsi" w:hAnsiTheme="majorHAnsi"/>
          <w:sz w:val="20"/>
          <w:szCs w:val="20"/>
          <w:lang w:val="ro-RO"/>
        </w:rPr>
        <w:t>schita</w:t>
      </w:r>
      <w:proofErr w:type="spellEnd"/>
      <w:r w:rsidRPr="00387BF5">
        <w:rPr>
          <w:rFonts w:asciiTheme="majorHAnsi" w:hAnsiTheme="majorHAnsi"/>
          <w:sz w:val="20"/>
          <w:szCs w:val="20"/>
          <w:lang w:val="ro-RO"/>
        </w:rPr>
        <w:t xml:space="preserve"> parchetului, iar modul lor de protejare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urmărit prin controalele ce se executa și la reprimirea parchetelor.</w:t>
      </w:r>
    </w:p>
    <w:p w14:paraId="13F607E0" w14:textId="77777777" w:rsidR="007F3116" w:rsidRPr="00387BF5" w:rsidRDefault="007F3116" w:rsidP="007F3116">
      <w:pPr>
        <w:jc w:val="both"/>
        <w:rPr>
          <w:rFonts w:asciiTheme="majorHAnsi" w:hAnsiTheme="majorHAnsi"/>
          <w:sz w:val="20"/>
          <w:szCs w:val="20"/>
          <w:lang w:val="ro-RO"/>
        </w:rPr>
      </w:pPr>
    </w:p>
    <w:p w14:paraId="6098DF82" w14:textId="77777777" w:rsidR="007F3116" w:rsidRPr="00387BF5" w:rsidRDefault="007F3116" w:rsidP="007F3116">
      <w:pPr>
        <w:rPr>
          <w:rFonts w:asciiTheme="majorHAnsi" w:hAnsiTheme="majorHAnsi"/>
          <w:bCs/>
          <w:sz w:val="20"/>
          <w:szCs w:val="20"/>
          <w:lang w:val="ro-RO"/>
        </w:rPr>
      </w:pPr>
      <w:r w:rsidRPr="00387BF5">
        <w:rPr>
          <w:rFonts w:asciiTheme="majorHAnsi" w:hAnsiTheme="majorHAnsi"/>
          <w:bCs/>
          <w:sz w:val="20"/>
          <w:szCs w:val="20"/>
          <w:lang w:val="ro-RO"/>
        </w:rPr>
        <w:t xml:space="preserve">Cap. X. ORGANIZAREA ACTIVITAȚII ÎN PARCHET </w:t>
      </w:r>
    </w:p>
    <w:p w14:paraId="63C374D6" w14:textId="77777777" w:rsidR="007F3116" w:rsidRPr="00387BF5" w:rsidRDefault="007F3116" w:rsidP="007F3116">
      <w:pPr>
        <w:rPr>
          <w:rFonts w:asciiTheme="majorHAnsi" w:hAnsiTheme="majorHAnsi"/>
          <w:sz w:val="20"/>
          <w:szCs w:val="20"/>
          <w:lang w:val="ro-RO"/>
        </w:rPr>
      </w:pPr>
    </w:p>
    <w:p w14:paraId="5C66242F"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10.1. Operatorii economici care exploatează masa lemnoasă au obligația:</w:t>
      </w:r>
    </w:p>
    <w:p w14:paraId="5587153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10.1.1. Sa respecte tehnologia de exploatare aprobata de ocol; </w:t>
      </w:r>
    </w:p>
    <w:p w14:paraId="3A4689C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10.1.2. Sa introducă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raza parchetului gama de utilaje adecvate tehnologiei de exploatare aprobată de ocol;</w:t>
      </w:r>
    </w:p>
    <w:p w14:paraId="3F211945"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10.1.3. Sa folosească pe fluxul tehnologic, personal care are calificarea corespunzătoare lucrărilor ce se executa; </w:t>
      </w:r>
    </w:p>
    <w:p w14:paraId="73D354D0"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10.1.4. Orice eveniment in activitatea de exploatare (accidente, incendii, etc.) cade in sarcina cumpărătorului. </w:t>
      </w:r>
    </w:p>
    <w:p w14:paraId="0D69AD38"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lastRenderedPageBreak/>
        <w:t>10.1.5. Titularii autorizațiilor, cu excepția persoanelor fizice, sunt obligați sa amplaseze într-un loc vizibil, In apropierea platformei primare, un panou pe care sunt înscrise principalele elemente de identificare a parchetului.</w:t>
      </w:r>
    </w:p>
    <w:p w14:paraId="2A270859" w14:textId="77777777" w:rsidR="007F3116" w:rsidRPr="00387BF5" w:rsidRDefault="007F3116" w:rsidP="007F3116">
      <w:pPr>
        <w:rPr>
          <w:rFonts w:asciiTheme="majorHAnsi" w:hAnsiTheme="majorHAnsi"/>
          <w:sz w:val="20"/>
          <w:szCs w:val="20"/>
          <w:lang w:val="ro-RO"/>
        </w:rPr>
      </w:pPr>
    </w:p>
    <w:p w14:paraId="367811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 CONTROLUL RESPECTĂRII REGULILOR SILVICE DE EXPLOATARE ȘI REPRIMIREA PARCHETELOR </w:t>
      </w:r>
    </w:p>
    <w:p w14:paraId="373E8D6D" w14:textId="77777777" w:rsidR="007F3116" w:rsidRPr="00387BF5" w:rsidRDefault="007F3116" w:rsidP="007F3116">
      <w:pPr>
        <w:jc w:val="both"/>
        <w:rPr>
          <w:rFonts w:asciiTheme="majorHAnsi" w:hAnsiTheme="majorHAnsi"/>
          <w:sz w:val="20"/>
          <w:szCs w:val="20"/>
          <w:lang w:val="ro-RO"/>
        </w:rPr>
      </w:pPr>
    </w:p>
    <w:p w14:paraId="75C45F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14:paraId="098B92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14:paraId="4A6D301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11.3. Controalele se efectuează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baza unui grafic de controale stabilit la emiterea autorizației, însușit de titularul autorizației, precum si ori de cate ori se impune efectuarea unui control de către personalul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w:t>
      </w:r>
    </w:p>
    <w:p w14:paraId="59DBBD1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11.4. Fiecare parchet trebuie controlat in mod obligatoriu cel puțin o data la un interval de 60 de zile. </w:t>
      </w:r>
    </w:p>
    <w:p w14:paraId="5DF3406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14:paraId="57F9953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acest caz procesul-verbal de control, se transmite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termen de 3 zile titularului autorizației de exploatare. </w:t>
      </w:r>
    </w:p>
    <w:p w14:paraId="1CDE3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11.7. In cazul in care personalul silvic împuternicit întocmește cu ocazia controlului acte de constatare pentru contravenții și/sau infracțiuni, acestea se menționează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procesul verbal de control si se soluționează conform prevederilor legale.</w:t>
      </w:r>
    </w:p>
    <w:p w14:paraId="1544D5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11.8. Reprimirea parchetelor se realizează de către emitentul autorizației de exploatare, pana cel târziu la data expirării termenului de exploatare prevăzută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autorizație.</w:t>
      </w:r>
    </w:p>
    <w:p w14:paraId="0CCB1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14:paraId="6603DAC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11.10. În cazul neprezentării reprezentantului titularului autorizației de exploatare pentru reprimirea parchetului, se încheie in lipsa acestuia procesul-verbal,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exonerat de plata prejudiciilor constatate.</w:t>
      </w:r>
    </w:p>
    <w:p w14:paraId="3CEC44D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11.11. În cazul in care la verificare pe teren se constata ca reprimirea parchetului nu se poate realiza întrucât nu sunt întrunite toate condițiile cerute de prezentele instrucțiuni, se încheie un act de constatare. </w:t>
      </w:r>
    </w:p>
    <w:p w14:paraId="4F1958A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11.12. In actul de constatare prevăzut la aliniatul de mai sus se menționează că exploatarea poate continua după termenul de reprimire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autorizație, cu plata penalităților stipulate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14:paraId="1A69C34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11.13. In situația rezilierii contractului in interiorul termenului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autorizația de exploatare, inclusiv al duratelor de prelungire legal aprobate, comisia desemnata efectuează reprimirea parchetului, cu inventarierea masei lemnoase pe picior, sau in fazele de doborât și scos-apropiat.</w:t>
      </w:r>
    </w:p>
    <w:p w14:paraId="6675236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14:paraId="36DC117E" w14:textId="77777777" w:rsidR="007F3116" w:rsidRPr="00387BF5" w:rsidRDefault="007F3116" w:rsidP="007F3116">
      <w:pPr>
        <w:jc w:val="both"/>
        <w:rPr>
          <w:rFonts w:asciiTheme="majorHAnsi" w:hAnsiTheme="majorHAnsi"/>
          <w:sz w:val="20"/>
          <w:szCs w:val="20"/>
          <w:lang w:val="ro-RO"/>
        </w:rPr>
      </w:pPr>
    </w:p>
    <w:p w14:paraId="3397D7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XII. DISPOZIȚII FINALE </w:t>
      </w:r>
    </w:p>
    <w:p w14:paraId="63429D8B" w14:textId="77777777" w:rsidR="007F3116" w:rsidRPr="00387BF5" w:rsidRDefault="007F3116" w:rsidP="007F3116">
      <w:pPr>
        <w:jc w:val="both"/>
        <w:rPr>
          <w:rFonts w:asciiTheme="majorHAnsi" w:hAnsiTheme="majorHAnsi"/>
          <w:sz w:val="20"/>
          <w:szCs w:val="20"/>
          <w:lang w:val="ro-RO"/>
        </w:rPr>
      </w:pPr>
    </w:p>
    <w:p w14:paraId="0DA2DB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14:paraId="3BCC9173" w14:textId="47CE43D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12.2. Pentru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oferta termenul maxim admis pentru finalizarea derulării contractului este 31.12.20</w:t>
      </w:r>
      <w:r w:rsidR="00894433" w:rsidRPr="00387BF5">
        <w:rPr>
          <w:rFonts w:asciiTheme="majorHAnsi" w:hAnsiTheme="majorHAnsi"/>
          <w:sz w:val="20"/>
          <w:szCs w:val="20"/>
          <w:lang w:val="ro-RO"/>
        </w:rPr>
        <w:t>2</w:t>
      </w:r>
      <w:r w:rsidR="003D2E02" w:rsidRPr="00387BF5">
        <w:rPr>
          <w:rFonts w:asciiTheme="majorHAnsi" w:hAnsiTheme="majorHAnsi"/>
          <w:sz w:val="20"/>
          <w:szCs w:val="20"/>
          <w:lang w:val="ro-RO"/>
        </w:rPr>
        <w:t>2</w:t>
      </w:r>
      <w:r w:rsidRPr="00387BF5">
        <w:rPr>
          <w:rFonts w:asciiTheme="majorHAnsi" w:hAnsiTheme="majorHAnsi"/>
          <w:sz w:val="20"/>
          <w:szCs w:val="20"/>
          <w:lang w:val="ro-RO"/>
        </w:rPr>
        <w:t>.</w:t>
      </w:r>
    </w:p>
    <w:p w14:paraId="31F4C697" w14:textId="77777777" w:rsidR="007F3116" w:rsidRPr="00387BF5" w:rsidRDefault="007F3116" w:rsidP="007F3116">
      <w:pPr>
        <w:jc w:val="both"/>
        <w:rPr>
          <w:rFonts w:asciiTheme="majorHAnsi" w:hAnsiTheme="majorHAnsi"/>
          <w:sz w:val="20"/>
          <w:szCs w:val="20"/>
          <w:lang w:val="ro-RO"/>
        </w:rPr>
      </w:pPr>
    </w:p>
    <w:p w14:paraId="16735238" w14:textId="77777777" w:rsidR="007F3116" w:rsidRPr="00387BF5" w:rsidRDefault="007F3116" w:rsidP="007F3116">
      <w:pPr>
        <w:jc w:val="both"/>
        <w:rPr>
          <w:rFonts w:asciiTheme="majorHAnsi" w:hAnsiTheme="majorHAnsi"/>
          <w:sz w:val="20"/>
          <w:szCs w:val="20"/>
          <w:lang w:val="ro-RO"/>
        </w:rPr>
      </w:pPr>
    </w:p>
    <w:p w14:paraId="6125ED22" w14:textId="77777777" w:rsidR="007F3116" w:rsidRPr="00387BF5" w:rsidRDefault="007F3116" w:rsidP="007F3116">
      <w:pPr>
        <w:jc w:val="both"/>
        <w:rPr>
          <w:rFonts w:asciiTheme="majorHAnsi" w:hAnsiTheme="majorHAnsi"/>
          <w:sz w:val="20"/>
          <w:szCs w:val="20"/>
          <w:lang w:val="ro-RO"/>
        </w:rPr>
      </w:pPr>
    </w:p>
    <w:p w14:paraId="07071370" w14:textId="77777777" w:rsidR="007F3116" w:rsidRPr="00387BF5" w:rsidRDefault="007F3116" w:rsidP="007F3116">
      <w:pPr>
        <w:jc w:val="both"/>
        <w:rPr>
          <w:rFonts w:asciiTheme="majorHAnsi" w:hAnsiTheme="majorHAnsi"/>
          <w:sz w:val="20"/>
          <w:szCs w:val="20"/>
          <w:lang w:val="ro-RO"/>
        </w:rPr>
      </w:pPr>
    </w:p>
    <w:p w14:paraId="35815A3F" w14:textId="77777777" w:rsidR="007F3116" w:rsidRPr="00387BF5" w:rsidRDefault="007F3116" w:rsidP="007F3116">
      <w:pPr>
        <w:jc w:val="both"/>
        <w:rPr>
          <w:rFonts w:asciiTheme="majorHAnsi" w:hAnsiTheme="majorHAnsi"/>
          <w:sz w:val="20"/>
          <w:szCs w:val="20"/>
          <w:lang w:val="ro-RO"/>
        </w:rPr>
      </w:pPr>
    </w:p>
    <w:p w14:paraId="3E700352" w14:textId="77777777" w:rsidR="007F3116" w:rsidRPr="00387BF5" w:rsidRDefault="007F3116" w:rsidP="007F3116">
      <w:pPr>
        <w:pStyle w:val="NormalWeb"/>
        <w:shd w:val="clear" w:color="auto" w:fill="FFFFFF"/>
        <w:spacing w:beforeAutospacing="0" w:after="0"/>
        <w:ind w:firstLine="0"/>
        <w:rPr>
          <w:rFonts w:asciiTheme="majorHAnsi" w:hAnsiTheme="majorHAnsi"/>
          <w:color w:val="auto"/>
          <w:sz w:val="20"/>
          <w:szCs w:val="20"/>
        </w:rPr>
      </w:pPr>
      <w:r w:rsidRPr="00387BF5">
        <w:rPr>
          <w:rFonts w:asciiTheme="majorHAnsi" w:hAnsiTheme="majorHAnsi"/>
          <w:b/>
          <w:bCs/>
          <w:color w:val="auto"/>
          <w:sz w:val="20"/>
          <w:szCs w:val="20"/>
          <w:lang w:val="ro-RO"/>
        </w:rPr>
        <w:t xml:space="preserve">        </w:t>
      </w:r>
      <w:proofErr w:type="spellStart"/>
      <w:r w:rsidRPr="00387BF5">
        <w:rPr>
          <w:rFonts w:asciiTheme="majorHAnsi" w:hAnsiTheme="majorHAnsi"/>
          <w:b/>
          <w:bCs/>
          <w:color w:val="auto"/>
          <w:sz w:val="20"/>
          <w:szCs w:val="20"/>
          <w:lang w:val="ro-RO"/>
        </w:rPr>
        <w:t>Sef</w:t>
      </w:r>
      <w:proofErr w:type="spellEnd"/>
      <w:r w:rsidRPr="00387BF5">
        <w:rPr>
          <w:rFonts w:asciiTheme="majorHAnsi" w:hAnsiTheme="majorHAnsi"/>
          <w:b/>
          <w:bCs/>
          <w:color w:val="auto"/>
          <w:sz w:val="20"/>
          <w:szCs w:val="20"/>
          <w:lang w:val="ro-RO"/>
        </w:rPr>
        <w:t xml:space="preserve"> Ocol                                               Comp. Fond Forestier                                       Comp. Contabilitate</w:t>
      </w:r>
    </w:p>
    <w:p w14:paraId="6A3C31DC" w14:textId="77777777" w:rsidR="007F3116" w:rsidRPr="00387BF5" w:rsidRDefault="007F3116" w:rsidP="007F3116">
      <w:pPr>
        <w:pStyle w:val="NormalWeb"/>
        <w:shd w:val="clear" w:color="auto" w:fill="FFFFFF"/>
        <w:spacing w:beforeAutospacing="0" w:after="0"/>
        <w:ind w:firstLine="0"/>
        <w:rPr>
          <w:rFonts w:asciiTheme="majorHAnsi" w:hAnsiTheme="majorHAnsi"/>
          <w:b/>
          <w:bCs/>
          <w:color w:val="auto"/>
          <w:sz w:val="20"/>
          <w:szCs w:val="20"/>
          <w:lang w:val="ro-RO"/>
        </w:rPr>
      </w:pPr>
      <w:r w:rsidRPr="00387BF5">
        <w:rPr>
          <w:rFonts w:asciiTheme="majorHAnsi" w:hAnsiTheme="majorHAnsi"/>
          <w:b/>
          <w:bCs/>
          <w:color w:val="auto"/>
          <w:sz w:val="20"/>
          <w:szCs w:val="20"/>
          <w:lang w:val="ro-RO"/>
        </w:rPr>
        <w:t xml:space="preserve">     ing. Campean Ciprian                                        ing. Popa Ioan                                               ec. Daniel Raluca</w:t>
      </w:r>
    </w:p>
    <w:p w14:paraId="2251B34B" w14:textId="77777777" w:rsidR="007F3116" w:rsidRPr="00BD7190" w:rsidRDefault="007F3116" w:rsidP="007F3116">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w:t>
      </w:r>
    </w:p>
    <w:p w14:paraId="53B0A25F" w14:textId="77777777" w:rsidR="00387BF5" w:rsidRDefault="00387BF5" w:rsidP="007F3116">
      <w:pPr>
        <w:ind w:left="7080" w:firstLine="708"/>
        <w:jc w:val="right"/>
        <w:rPr>
          <w:rFonts w:asciiTheme="majorHAnsi" w:hAnsiTheme="majorHAnsi"/>
          <w:lang w:val="ro-RO"/>
        </w:rPr>
      </w:pPr>
    </w:p>
    <w:p w14:paraId="33580D14" w14:textId="4E66AABB" w:rsidR="007F3116" w:rsidRPr="00BD7190" w:rsidRDefault="007F3116" w:rsidP="007F3116">
      <w:pPr>
        <w:ind w:left="7080" w:firstLine="708"/>
        <w:jc w:val="right"/>
        <w:rPr>
          <w:rFonts w:asciiTheme="majorHAnsi" w:hAnsiTheme="majorHAnsi"/>
        </w:rPr>
      </w:pPr>
      <w:r w:rsidRPr="00BD7190">
        <w:rPr>
          <w:rFonts w:asciiTheme="majorHAnsi" w:hAnsiTheme="majorHAnsi"/>
          <w:lang w:val="ro-RO"/>
        </w:rPr>
        <w:lastRenderedPageBreak/>
        <w:t>Anexa nr. 1</w:t>
      </w:r>
    </w:p>
    <w:p w14:paraId="53FA8105" w14:textId="77777777" w:rsidR="007F3116" w:rsidRPr="00BD7190" w:rsidRDefault="007F3116" w:rsidP="007F3116">
      <w:pPr>
        <w:ind w:left="7080" w:firstLine="708"/>
        <w:rPr>
          <w:rFonts w:asciiTheme="majorHAnsi" w:hAnsiTheme="majorHAnsi"/>
          <w:lang w:val="ro-RO"/>
        </w:rPr>
      </w:pPr>
    </w:p>
    <w:p w14:paraId="4C3484F7" w14:textId="77777777" w:rsidR="007F3116" w:rsidRPr="00BD7190" w:rsidRDefault="007F3116" w:rsidP="007F3116">
      <w:pPr>
        <w:rPr>
          <w:rFonts w:asciiTheme="majorHAnsi" w:hAnsiTheme="majorHAnsi"/>
          <w:lang w:val="ro-RO"/>
        </w:rPr>
      </w:pPr>
      <w:r w:rsidRPr="00BD7190">
        <w:rPr>
          <w:rFonts w:asciiTheme="majorHAnsi" w:hAnsiTheme="majorHAnsi"/>
          <w:lang w:val="ro-RO"/>
        </w:rPr>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15DDE401" w14:textId="77777777" w:rsidR="007F3116" w:rsidRPr="00BD7190" w:rsidRDefault="007F3116" w:rsidP="007F3116">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7C80BFE5" w14:textId="77777777" w:rsidR="007F3116" w:rsidRPr="00BD7190" w:rsidRDefault="007F3116" w:rsidP="007F3116">
      <w:pPr>
        <w:jc w:val="center"/>
        <w:rPr>
          <w:rFonts w:asciiTheme="majorHAnsi" w:hAnsiTheme="majorHAnsi"/>
          <w:b/>
          <w:lang w:val="ro-RO"/>
        </w:rPr>
      </w:pPr>
    </w:p>
    <w:p w14:paraId="724EA39B" w14:textId="77777777" w:rsidR="007F3116" w:rsidRPr="00BD7190" w:rsidRDefault="007F3116" w:rsidP="007F3116">
      <w:pPr>
        <w:jc w:val="center"/>
        <w:rPr>
          <w:rFonts w:asciiTheme="majorHAnsi" w:hAnsiTheme="majorHAnsi"/>
          <w:b/>
          <w:lang w:val="ro-RO"/>
        </w:rPr>
      </w:pPr>
    </w:p>
    <w:p w14:paraId="4DE77568" w14:textId="77777777" w:rsidR="007F3116" w:rsidRPr="00BD7190" w:rsidRDefault="007F3116" w:rsidP="007F3116">
      <w:pPr>
        <w:jc w:val="center"/>
        <w:rPr>
          <w:rFonts w:asciiTheme="majorHAnsi" w:hAnsiTheme="majorHAnsi"/>
          <w:b/>
          <w:lang w:val="ro-RO"/>
        </w:rPr>
      </w:pPr>
    </w:p>
    <w:p w14:paraId="438FF99D" w14:textId="77777777" w:rsidR="007F3116" w:rsidRPr="00BD7190" w:rsidRDefault="007F3116" w:rsidP="007F3116">
      <w:pPr>
        <w:jc w:val="center"/>
        <w:rPr>
          <w:rFonts w:asciiTheme="majorHAnsi" w:hAnsiTheme="majorHAnsi"/>
          <w:b/>
          <w:lang w:val="ro-RO"/>
        </w:rPr>
      </w:pPr>
      <w:r w:rsidRPr="00BD7190">
        <w:rPr>
          <w:rFonts w:asciiTheme="majorHAnsi" w:hAnsiTheme="majorHAnsi"/>
          <w:b/>
          <w:lang w:val="ro-RO"/>
        </w:rPr>
        <w:t>CERERE DE INSCRIERE LA LICITATIE</w:t>
      </w:r>
    </w:p>
    <w:p w14:paraId="0567C5EB" w14:textId="77777777" w:rsidR="007F3116" w:rsidRPr="00BD7190" w:rsidRDefault="007F3116" w:rsidP="007F3116">
      <w:pPr>
        <w:jc w:val="center"/>
        <w:rPr>
          <w:rFonts w:asciiTheme="majorHAnsi" w:hAnsiTheme="majorHAnsi"/>
          <w:b/>
          <w:lang w:val="ro-RO"/>
        </w:rPr>
      </w:pPr>
    </w:p>
    <w:p w14:paraId="79207F97" w14:textId="77777777" w:rsidR="007F3116" w:rsidRPr="00BD7190" w:rsidRDefault="007F3116" w:rsidP="007F3116">
      <w:pPr>
        <w:jc w:val="center"/>
        <w:rPr>
          <w:rFonts w:asciiTheme="majorHAnsi" w:hAnsiTheme="majorHAnsi"/>
        </w:rPr>
      </w:pPr>
    </w:p>
    <w:p w14:paraId="6ECBBF09" w14:textId="77777777" w:rsidR="007F3116" w:rsidRPr="00BD7190" w:rsidRDefault="007F3116" w:rsidP="007F3116">
      <w:pPr>
        <w:jc w:val="center"/>
        <w:rPr>
          <w:rFonts w:asciiTheme="majorHAnsi" w:hAnsiTheme="majorHAnsi"/>
          <w:b/>
          <w:lang w:val="ro-RO"/>
        </w:rPr>
      </w:pPr>
    </w:p>
    <w:p w14:paraId="196CADCA" w14:textId="77777777" w:rsidR="007F3116" w:rsidRPr="00BD7190" w:rsidRDefault="007F3116" w:rsidP="007F3116">
      <w:pPr>
        <w:ind w:firstLine="720"/>
        <w:jc w:val="both"/>
        <w:rPr>
          <w:rFonts w:asciiTheme="majorHAnsi" w:hAnsiTheme="majorHAnsi"/>
          <w:lang w:val="ro-RO"/>
        </w:rPr>
      </w:pPr>
      <w:r w:rsidRPr="00BD7190">
        <w:rPr>
          <w:rFonts w:asciiTheme="majorHAnsi" w:hAnsiTheme="majorHAnsi"/>
          <w:lang w:val="ro-RO"/>
        </w:rPr>
        <w:t xml:space="preserve">Operatorul economic/grupul de operatori ____________________________________________ cu sediul în </w:t>
      </w:r>
      <w:proofErr w:type="spellStart"/>
      <w:r w:rsidRPr="00BD7190">
        <w:rPr>
          <w:rFonts w:asciiTheme="majorHAnsi" w:hAnsiTheme="majorHAnsi"/>
          <w:lang w:val="ro-RO"/>
        </w:rPr>
        <w:t>judetul</w:t>
      </w:r>
      <w:proofErr w:type="spellEnd"/>
      <w:r w:rsidRPr="00BD7190">
        <w:rPr>
          <w:rFonts w:asciiTheme="majorHAnsi" w:hAnsiTheme="majorHAnsi"/>
          <w:lang w:val="ro-RO"/>
        </w:rPr>
        <w:t>_______________________ localitatea_______________________ strada _________________________ Nr _____, Bl.____ , Sc ____, Ap _____, telefon fix______________________, telefon mobil_________________________ Fax:____________________; e-mail:___________________________________ , cont virament _______________________________________ deschis la banca: ________________________________________</w:t>
      </w:r>
      <w:r w:rsidRPr="00BD7190">
        <w:rPr>
          <w:rFonts w:asciiTheme="majorHAnsi" w:hAnsiTheme="majorHAnsi" w:cs="Arial"/>
          <w:lang w:val="ro-RO"/>
        </w:rPr>
        <w:t xml:space="preserve">, sucursala _____________________________ </w:t>
      </w:r>
      <w:r w:rsidRPr="00BD7190">
        <w:rPr>
          <w:rFonts w:asciiTheme="majorHAnsi" w:hAnsiTheme="majorHAnsi"/>
          <w:lang w:val="ro-RO"/>
        </w:rPr>
        <w:t xml:space="preserve">înregistrata la Oficiul registrului comerțului sub nr._______________________ cod unic de </w:t>
      </w:r>
      <w:proofErr w:type="spellStart"/>
      <w:r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reprezentat legal prin ________________________________ in calitate de ______________________, solicit înscrierea pentru participarea la licitația organizata de R.P.L. O.S. DEALUL SIBIULUI R.A. in data de _____________________________,  pentru </w:t>
      </w:r>
      <w:proofErr w:type="spellStart"/>
      <w:r w:rsidRPr="00BD7190">
        <w:rPr>
          <w:rFonts w:asciiTheme="majorHAnsi" w:hAnsiTheme="majorHAnsi"/>
          <w:lang w:val="ro-RO"/>
        </w:rPr>
        <w:t>achizitie</w:t>
      </w:r>
      <w:proofErr w:type="spellEnd"/>
      <w:r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7953D90C" w14:textId="77777777" w:rsidR="007F3116" w:rsidRPr="00BD7190" w:rsidRDefault="007F3116" w:rsidP="007F3116">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20BAAA2E" w14:textId="77777777" w:rsidR="007F3116" w:rsidRPr="00BD7190" w:rsidRDefault="007F3116" w:rsidP="007F3116">
      <w:pPr>
        <w:rPr>
          <w:rFonts w:asciiTheme="majorHAnsi" w:hAnsiTheme="majorHAnsi"/>
          <w:lang w:val="ro-RO"/>
        </w:rPr>
      </w:pPr>
    </w:p>
    <w:p w14:paraId="341F7443" w14:textId="77777777" w:rsidR="007F3116" w:rsidRPr="00BD7190" w:rsidRDefault="007F3116" w:rsidP="007F3116">
      <w:pPr>
        <w:ind w:left="2124" w:firstLine="708"/>
        <w:jc w:val="center"/>
        <w:rPr>
          <w:rFonts w:asciiTheme="majorHAnsi" w:hAnsiTheme="majorHAnsi"/>
          <w:lang w:val="ro-RO"/>
        </w:rPr>
      </w:pPr>
    </w:p>
    <w:p w14:paraId="35BC081B" w14:textId="77777777" w:rsidR="007F3116" w:rsidRPr="00BD7190" w:rsidRDefault="007F3116" w:rsidP="007F3116">
      <w:pPr>
        <w:ind w:left="2124" w:firstLine="708"/>
        <w:jc w:val="center"/>
        <w:rPr>
          <w:rFonts w:asciiTheme="majorHAnsi" w:hAnsiTheme="majorHAnsi"/>
          <w:lang w:val="ro-RO"/>
        </w:rPr>
      </w:pPr>
    </w:p>
    <w:p w14:paraId="098FBE84" w14:textId="77777777" w:rsidR="007F3116" w:rsidRPr="00BD7190" w:rsidRDefault="007F3116" w:rsidP="007F3116">
      <w:pPr>
        <w:ind w:left="2124" w:firstLine="708"/>
        <w:jc w:val="center"/>
        <w:rPr>
          <w:rFonts w:asciiTheme="majorHAnsi" w:hAnsiTheme="majorHAnsi"/>
          <w:lang w:val="ro-RO"/>
        </w:rPr>
      </w:pPr>
    </w:p>
    <w:p w14:paraId="6A8C8519" w14:textId="77777777" w:rsidR="007F3116" w:rsidRPr="00BD7190" w:rsidRDefault="007F3116" w:rsidP="007F3116">
      <w:pPr>
        <w:jc w:val="center"/>
        <w:rPr>
          <w:rFonts w:asciiTheme="majorHAnsi" w:hAnsiTheme="majorHAnsi"/>
          <w:lang w:val="ro-RO"/>
        </w:rPr>
      </w:pPr>
      <w:r w:rsidRPr="00BD7190">
        <w:rPr>
          <w:rFonts w:asciiTheme="majorHAnsi" w:hAnsiTheme="majorHAnsi"/>
          <w:lang w:val="ro-RO"/>
        </w:rPr>
        <w:t>Reprezentant legal</w:t>
      </w:r>
    </w:p>
    <w:p w14:paraId="2BDB044C" w14:textId="77777777" w:rsidR="007F3116" w:rsidRPr="00BD7190" w:rsidRDefault="007F3116" w:rsidP="007F3116">
      <w:pPr>
        <w:ind w:left="2832" w:firstLine="708"/>
        <w:jc w:val="center"/>
        <w:rPr>
          <w:rFonts w:asciiTheme="majorHAnsi" w:hAnsiTheme="majorHAnsi"/>
          <w:lang w:val="ro-RO"/>
        </w:rPr>
      </w:pPr>
    </w:p>
    <w:p w14:paraId="0C40A6E3" w14:textId="77777777" w:rsidR="007F3116" w:rsidRPr="00BD7190" w:rsidRDefault="007F3116" w:rsidP="007F3116">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274F0CB0" w14:textId="77777777" w:rsidR="007F3116" w:rsidRPr="00BD7190" w:rsidRDefault="007F3116" w:rsidP="007F3116">
      <w:pPr>
        <w:ind w:left="2832" w:firstLine="708"/>
        <w:jc w:val="both"/>
        <w:rPr>
          <w:rFonts w:asciiTheme="majorHAnsi" w:hAnsiTheme="majorHAnsi"/>
          <w:lang w:val="ro-RO"/>
        </w:rPr>
      </w:pPr>
    </w:p>
    <w:p w14:paraId="1EA67496" w14:textId="77777777" w:rsidR="007F3116" w:rsidRPr="00BD7190" w:rsidRDefault="007F3116" w:rsidP="007F3116">
      <w:pPr>
        <w:jc w:val="right"/>
        <w:rPr>
          <w:rFonts w:asciiTheme="majorHAnsi" w:hAnsiTheme="majorHAnsi"/>
          <w:lang w:val="ro-RO"/>
        </w:rPr>
      </w:pPr>
    </w:p>
    <w:p w14:paraId="72D35E41" w14:textId="77777777" w:rsidR="007F3116" w:rsidRPr="00BD7190" w:rsidRDefault="007F3116" w:rsidP="007F3116">
      <w:pPr>
        <w:jc w:val="right"/>
        <w:rPr>
          <w:rFonts w:asciiTheme="majorHAnsi" w:hAnsiTheme="majorHAnsi"/>
          <w:lang w:val="ro-RO"/>
        </w:rPr>
      </w:pPr>
    </w:p>
    <w:p w14:paraId="31D3D38F" w14:textId="77777777" w:rsidR="007F3116" w:rsidRPr="00BD7190" w:rsidRDefault="007F3116" w:rsidP="007F3116">
      <w:pPr>
        <w:jc w:val="right"/>
        <w:rPr>
          <w:rFonts w:asciiTheme="majorHAnsi" w:hAnsiTheme="majorHAnsi"/>
          <w:lang w:val="ro-RO"/>
        </w:rPr>
      </w:pPr>
    </w:p>
    <w:p w14:paraId="2667D6D0" w14:textId="77777777" w:rsidR="007F3116" w:rsidRPr="00BD7190" w:rsidRDefault="007F3116" w:rsidP="007F3116">
      <w:pPr>
        <w:jc w:val="right"/>
        <w:rPr>
          <w:rFonts w:asciiTheme="majorHAnsi" w:hAnsiTheme="majorHAnsi"/>
          <w:lang w:val="ro-RO"/>
        </w:rPr>
      </w:pPr>
    </w:p>
    <w:p w14:paraId="78A8B670" w14:textId="77777777" w:rsidR="007F3116" w:rsidRPr="00BD7190" w:rsidRDefault="007F3116" w:rsidP="007F3116">
      <w:pPr>
        <w:jc w:val="right"/>
        <w:rPr>
          <w:rFonts w:asciiTheme="majorHAnsi" w:hAnsiTheme="majorHAnsi"/>
          <w:lang w:val="ro-RO"/>
        </w:rPr>
      </w:pPr>
    </w:p>
    <w:p w14:paraId="7B6BCE76" w14:textId="77777777" w:rsidR="007F3116" w:rsidRPr="00BD7190" w:rsidRDefault="007F3116" w:rsidP="007F3116">
      <w:pPr>
        <w:jc w:val="right"/>
        <w:rPr>
          <w:rFonts w:asciiTheme="majorHAnsi" w:hAnsiTheme="majorHAnsi"/>
          <w:lang w:val="ro-RO"/>
        </w:rPr>
      </w:pPr>
    </w:p>
    <w:p w14:paraId="71DC74BB" w14:textId="77777777" w:rsidR="007F3116" w:rsidRPr="00BD7190" w:rsidRDefault="007F3116" w:rsidP="007F3116">
      <w:pPr>
        <w:jc w:val="right"/>
        <w:rPr>
          <w:rFonts w:asciiTheme="majorHAnsi" w:hAnsiTheme="majorHAnsi"/>
          <w:lang w:val="ro-RO"/>
        </w:rPr>
      </w:pPr>
    </w:p>
    <w:p w14:paraId="3177317B" w14:textId="77777777" w:rsidR="007F3116" w:rsidRPr="00BD7190" w:rsidRDefault="007F3116" w:rsidP="007F3116">
      <w:pPr>
        <w:jc w:val="right"/>
        <w:rPr>
          <w:rFonts w:asciiTheme="majorHAnsi" w:hAnsiTheme="majorHAnsi"/>
          <w:lang w:val="ro-RO"/>
        </w:rPr>
      </w:pPr>
    </w:p>
    <w:p w14:paraId="44B205CA" w14:textId="77777777" w:rsidR="007F3116" w:rsidRPr="00BD7190" w:rsidRDefault="007F3116" w:rsidP="007F3116">
      <w:pPr>
        <w:jc w:val="right"/>
        <w:rPr>
          <w:rFonts w:asciiTheme="majorHAnsi" w:hAnsiTheme="majorHAnsi"/>
          <w:lang w:val="ro-RO"/>
        </w:rPr>
      </w:pPr>
    </w:p>
    <w:p w14:paraId="7C94E282" w14:textId="77777777" w:rsidR="007F3116" w:rsidRPr="00BD7190" w:rsidRDefault="007F3116" w:rsidP="007F3116">
      <w:pPr>
        <w:jc w:val="right"/>
        <w:rPr>
          <w:rFonts w:asciiTheme="majorHAnsi" w:hAnsiTheme="majorHAnsi"/>
          <w:lang w:val="ro-RO"/>
        </w:rPr>
      </w:pPr>
    </w:p>
    <w:p w14:paraId="76C2840B" w14:textId="77777777" w:rsidR="007F3116" w:rsidRPr="00BD7190" w:rsidRDefault="007F3116" w:rsidP="007F3116">
      <w:pPr>
        <w:jc w:val="right"/>
        <w:rPr>
          <w:rFonts w:asciiTheme="majorHAnsi" w:hAnsiTheme="majorHAnsi"/>
          <w:lang w:val="ro-RO"/>
        </w:rPr>
      </w:pPr>
    </w:p>
    <w:p w14:paraId="1F508CB7" w14:textId="77777777" w:rsidR="007F3116" w:rsidRPr="00BD7190" w:rsidRDefault="007F3116" w:rsidP="007F3116">
      <w:pPr>
        <w:jc w:val="right"/>
        <w:rPr>
          <w:rFonts w:asciiTheme="majorHAnsi" w:hAnsiTheme="majorHAnsi"/>
          <w:lang w:val="ro-RO"/>
        </w:rPr>
      </w:pPr>
    </w:p>
    <w:p w14:paraId="7032FF8D" w14:textId="77777777" w:rsidR="007F3116" w:rsidRPr="00BD7190" w:rsidRDefault="007F3116" w:rsidP="007F3116">
      <w:pPr>
        <w:jc w:val="right"/>
        <w:rPr>
          <w:rFonts w:asciiTheme="majorHAnsi" w:hAnsiTheme="majorHAnsi"/>
          <w:lang w:val="ro-RO"/>
        </w:rPr>
      </w:pPr>
    </w:p>
    <w:p w14:paraId="6F82B177" w14:textId="77777777" w:rsidR="007F3116" w:rsidRPr="00BD7190" w:rsidRDefault="007F3116" w:rsidP="007F3116">
      <w:pPr>
        <w:jc w:val="right"/>
        <w:rPr>
          <w:rFonts w:asciiTheme="majorHAnsi" w:hAnsiTheme="majorHAnsi"/>
          <w:lang w:val="ro-RO"/>
        </w:rPr>
      </w:pPr>
    </w:p>
    <w:p w14:paraId="03DF1C25" w14:textId="77777777" w:rsidR="007F3116" w:rsidRPr="00BD7190" w:rsidRDefault="007F3116" w:rsidP="007F3116">
      <w:pPr>
        <w:jc w:val="right"/>
        <w:rPr>
          <w:rFonts w:asciiTheme="majorHAnsi" w:hAnsiTheme="majorHAnsi"/>
          <w:lang w:val="ro-RO"/>
        </w:rPr>
      </w:pPr>
    </w:p>
    <w:p w14:paraId="214758F0" w14:textId="77777777" w:rsidR="007F3116" w:rsidRPr="00BD7190" w:rsidRDefault="007F3116" w:rsidP="007F3116">
      <w:pPr>
        <w:jc w:val="right"/>
        <w:rPr>
          <w:rFonts w:asciiTheme="majorHAnsi" w:hAnsiTheme="majorHAnsi"/>
          <w:lang w:val="ro-RO"/>
        </w:rPr>
      </w:pPr>
    </w:p>
    <w:p w14:paraId="492BAA15" w14:textId="77777777" w:rsidR="007F3116" w:rsidRPr="00BD7190" w:rsidRDefault="007F3116" w:rsidP="007F3116">
      <w:pPr>
        <w:jc w:val="right"/>
        <w:rPr>
          <w:rFonts w:asciiTheme="majorHAnsi" w:hAnsiTheme="majorHAnsi"/>
          <w:lang w:val="ro-RO"/>
        </w:rPr>
      </w:pPr>
    </w:p>
    <w:p w14:paraId="2B28B8A1" w14:textId="77777777" w:rsidR="007F3116" w:rsidRPr="00BD7190" w:rsidRDefault="007F3116" w:rsidP="007F3116">
      <w:pPr>
        <w:jc w:val="right"/>
        <w:rPr>
          <w:rFonts w:asciiTheme="majorHAnsi" w:hAnsiTheme="majorHAnsi"/>
          <w:lang w:val="ro-RO"/>
        </w:rPr>
      </w:pPr>
    </w:p>
    <w:p w14:paraId="543FB986" w14:textId="77777777" w:rsidR="007F3116" w:rsidRPr="00BD7190" w:rsidRDefault="007F3116" w:rsidP="007F3116">
      <w:pPr>
        <w:jc w:val="right"/>
        <w:rPr>
          <w:rFonts w:asciiTheme="majorHAnsi" w:hAnsiTheme="majorHAnsi"/>
          <w:lang w:val="ro-RO"/>
        </w:rPr>
      </w:pPr>
    </w:p>
    <w:p w14:paraId="2BBD3CFF" w14:textId="77777777" w:rsidR="007F3116" w:rsidRPr="00BD7190" w:rsidRDefault="007F3116" w:rsidP="007F3116">
      <w:pPr>
        <w:jc w:val="right"/>
        <w:rPr>
          <w:rFonts w:asciiTheme="majorHAnsi" w:hAnsiTheme="majorHAnsi"/>
          <w:lang w:val="ro-RO"/>
        </w:rPr>
      </w:pPr>
    </w:p>
    <w:p w14:paraId="15D9CB05" w14:textId="77777777" w:rsidR="007F3116" w:rsidRPr="00BD7190" w:rsidRDefault="007F3116" w:rsidP="007F3116">
      <w:pPr>
        <w:jc w:val="right"/>
        <w:rPr>
          <w:rFonts w:asciiTheme="majorHAnsi" w:hAnsiTheme="majorHAnsi"/>
          <w:lang w:val="ro-RO"/>
        </w:rPr>
      </w:pPr>
    </w:p>
    <w:p w14:paraId="5F4E4420" w14:textId="77777777" w:rsidR="007F3116" w:rsidRPr="00BD7190" w:rsidRDefault="007F3116" w:rsidP="007F3116">
      <w:pPr>
        <w:jc w:val="right"/>
        <w:rPr>
          <w:rFonts w:asciiTheme="majorHAnsi" w:hAnsiTheme="majorHAnsi"/>
          <w:lang w:val="ro-RO"/>
        </w:rPr>
      </w:pPr>
      <w:r w:rsidRPr="00BD7190">
        <w:rPr>
          <w:rFonts w:asciiTheme="majorHAnsi" w:hAnsiTheme="majorHAnsi"/>
          <w:lang w:val="ro-RO"/>
        </w:rPr>
        <w:lastRenderedPageBreak/>
        <w:t>Anexa nr. 2</w:t>
      </w:r>
    </w:p>
    <w:p w14:paraId="58985A23" w14:textId="77777777" w:rsidR="007F3116" w:rsidRPr="00BD7190" w:rsidRDefault="007F3116" w:rsidP="007F3116">
      <w:pPr>
        <w:rPr>
          <w:rFonts w:asciiTheme="majorHAnsi" w:hAnsiTheme="majorHAnsi"/>
          <w:lang w:val="ro-RO"/>
        </w:rPr>
      </w:pPr>
      <w:r w:rsidRPr="00BD7190">
        <w:rPr>
          <w:rFonts w:asciiTheme="majorHAnsi" w:hAnsiTheme="majorHAnsi"/>
          <w:lang w:val="ro-RO"/>
        </w:rPr>
        <w:t>OPERATORUL ECONOMIC/ GRUPUL DE OPERATORI ECONOMICI</w:t>
      </w:r>
    </w:p>
    <w:p w14:paraId="67C6DABC" w14:textId="77777777" w:rsidR="007F3116" w:rsidRPr="00BD7190" w:rsidRDefault="007F3116" w:rsidP="007F3116">
      <w:pPr>
        <w:rPr>
          <w:rFonts w:asciiTheme="majorHAnsi" w:hAnsiTheme="majorHAnsi"/>
          <w:lang w:val="ro-RO"/>
        </w:rPr>
      </w:pPr>
      <w:r w:rsidRPr="00BD7190">
        <w:rPr>
          <w:rFonts w:asciiTheme="majorHAnsi" w:hAnsiTheme="majorHAnsi"/>
          <w:lang w:val="ro-RO"/>
        </w:rPr>
        <w:t xml:space="preserve">___________________________________________________________________________ </w:t>
      </w:r>
    </w:p>
    <w:p w14:paraId="52C25F53" w14:textId="77777777" w:rsidR="007F3116" w:rsidRPr="00BD7190" w:rsidRDefault="007F3116" w:rsidP="007F3116">
      <w:pPr>
        <w:rPr>
          <w:rFonts w:asciiTheme="majorHAnsi" w:hAnsiTheme="majorHAnsi"/>
          <w:lang w:val="ro-RO"/>
        </w:rPr>
      </w:pPr>
    </w:p>
    <w:p w14:paraId="05CFC4C1" w14:textId="77777777" w:rsidR="007F3116" w:rsidRPr="00BD7190" w:rsidRDefault="007F3116" w:rsidP="007F3116">
      <w:pPr>
        <w:rPr>
          <w:rFonts w:asciiTheme="majorHAnsi" w:hAnsiTheme="majorHAnsi"/>
          <w:lang w:val="ro-RO"/>
        </w:rPr>
      </w:pPr>
    </w:p>
    <w:p w14:paraId="0EBBCC2D" w14:textId="77777777" w:rsidR="007F3116" w:rsidRPr="00BD7190" w:rsidRDefault="007F3116" w:rsidP="007F3116">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55948654" w14:textId="77777777" w:rsidR="007F3116" w:rsidRPr="00BD7190" w:rsidRDefault="007F3116" w:rsidP="007F3116">
      <w:pPr>
        <w:autoSpaceDE w:val="0"/>
        <w:autoSpaceDN w:val="0"/>
        <w:adjustRightInd w:val="0"/>
        <w:ind w:firstLine="720"/>
        <w:rPr>
          <w:rFonts w:asciiTheme="majorHAnsi" w:eastAsiaTheme="minorHAnsi" w:hAnsiTheme="majorHAnsi" w:cs="VerdanaRegular"/>
          <w:lang w:val="ro-RO"/>
        </w:rPr>
      </w:pPr>
    </w:p>
    <w:p w14:paraId="3DF23642"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___________________________________________, CNP ______________________________, cu domiciliul în ______________________________________________________________________________, reprezentant legal al operatorului economic/grupului de operatori economici ______________________________________, având CUI ___________________, declar 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________________ 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 ________________________________________________ operatorul 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 valorificare a masei lemnoase din fondul forestier proprietate 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1018517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FFA8473"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Pr="00BD7190">
        <w:rPr>
          <w:rFonts w:asciiTheme="majorHAnsi" w:eastAsiaTheme="minorHAnsi" w:hAnsiTheme="majorHAnsi" w:cs="VerdanaRegular"/>
          <w:lang w:val="ro-RO"/>
        </w:rPr>
        <w:t xml:space="preserve"> 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18B7DC10"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608212B3" w14:textId="77777777" w:rsidR="007F3116" w:rsidRPr="00BD7190" w:rsidRDefault="007F3116" w:rsidP="007F3116">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914426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19446068"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6F333A57"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este membru în grupul de operatori economici având codul fiscal: _____________________________ .</w:t>
      </w:r>
    </w:p>
    <w:p w14:paraId="1B51FD2A"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3369FAE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3CBC7D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 pentru lucrări de exploatări forestiere completată la zi.</w:t>
      </w:r>
    </w:p>
    <w:p w14:paraId="3BBF2F7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 servicii/contractat direct un volum de masă lemnoasă de ____________ mc, dar care până în prezent nu a fost trecut în anexa la certificatul de atestare pentru lucrări de exploatări forestiere, după cum urmează:</w:t>
      </w:r>
    </w:p>
    <w:p w14:paraId="308DD62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__________________________________, volumul de ______________ mc;</w:t>
      </w:r>
    </w:p>
    <w:p w14:paraId="4C5E81A5"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b2)la ocolul silvic de regim/persoana fizică/persoana juridică _________________________,</w:t>
      </w:r>
    </w:p>
    <w:p w14:paraId="60A07619"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______________ mc; la ocolul silvic de regim/persoana fizică/persoana juridică _____________________________, volumul de _________ mc; la ocolul silvic de regim/persoana fizică/persoana juridică _____________________________, volumul de _________ mc;</w:t>
      </w:r>
    </w:p>
    <w:p w14:paraId="06DF9126"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49D02024"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Declar că operatorul economic/grupul de operatori economici pe care îl reprezint, în anul __________, a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06DEDE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7"/>
        <w:gridCol w:w="5576"/>
        <w:gridCol w:w="1782"/>
        <w:gridCol w:w="1502"/>
      </w:tblGrid>
      <w:tr w:rsidR="007F3116" w:rsidRPr="00BD7190" w14:paraId="4B307481" w14:textId="77777777" w:rsidTr="00247D89">
        <w:tc>
          <w:tcPr>
            <w:tcW w:w="715" w:type="dxa"/>
            <w:vAlign w:val="center"/>
          </w:tcPr>
          <w:p w14:paraId="244C952E"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2903CC85"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1C9D6B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07401B5B"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41662DDA"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07F9DC17"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177D144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480C5C9"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p>
        </w:tc>
      </w:tr>
      <w:tr w:rsidR="007F3116" w:rsidRPr="00BD7190" w14:paraId="5CCB1286" w14:textId="77777777" w:rsidTr="00247D89">
        <w:tc>
          <w:tcPr>
            <w:tcW w:w="715" w:type="dxa"/>
          </w:tcPr>
          <w:p w14:paraId="1CF253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77853C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E32831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2DC9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438A97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3C8FABD" w14:textId="77777777" w:rsidTr="00247D89">
        <w:tc>
          <w:tcPr>
            <w:tcW w:w="715" w:type="dxa"/>
          </w:tcPr>
          <w:p w14:paraId="7592910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2D24D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FBA0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84DD05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C3FB9D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DDA7B2B" w14:textId="77777777" w:rsidTr="00247D89">
        <w:tc>
          <w:tcPr>
            <w:tcW w:w="715" w:type="dxa"/>
          </w:tcPr>
          <w:p w14:paraId="0048271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B1140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FD6EF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3C17A4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707CC6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E17226" w14:textId="77777777" w:rsidTr="00247D89">
        <w:tc>
          <w:tcPr>
            <w:tcW w:w="715" w:type="dxa"/>
          </w:tcPr>
          <w:p w14:paraId="41B420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64AD1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477E1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4BC406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4FF44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4B3689D" w14:textId="77777777" w:rsidTr="00247D89">
        <w:tc>
          <w:tcPr>
            <w:tcW w:w="715" w:type="dxa"/>
          </w:tcPr>
          <w:p w14:paraId="76E4D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45AFE8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1E392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27D018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0B1811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8378093" w14:textId="77777777" w:rsidTr="00247D89">
        <w:tc>
          <w:tcPr>
            <w:tcW w:w="715" w:type="dxa"/>
          </w:tcPr>
          <w:p w14:paraId="31C12D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AFC23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5D8A9F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3FD74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D6CF6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3ED44A3" w14:textId="77777777" w:rsidTr="00247D89">
        <w:tc>
          <w:tcPr>
            <w:tcW w:w="715" w:type="dxa"/>
          </w:tcPr>
          <w:p w14:paraId="044C8FB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831891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6500A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0D6396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05658D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A391F3" w14:textId="77777777" w:rsidTr="00247D89">
        <w:tc>
          <w:tcPr>
            <w:tcW w:w="715" w:type="dxa"/>
          </w:tcPr>
          <w:p w14:paraId="606EF3D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B8E26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75B4B5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466FF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E6123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D1BC7EB" w14:textId="77777777" w:rsidTr="00247D89">
        <w:tc>
          <w:tcPr>
            <w:tcW w:w="715" w:type="dxa"/>
          </w:tcPr>
          <w:p w14:paraId="3122DDC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21A33EF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EB24BA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90C8CD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1852CF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C83333E" w14:textId="77777777" w:rsidTr="00247D89">
        <w:tc>
          <w:tcPr>
            <w:tcW w:w="715" w:type="dxa"/>
          </w:tcPr>
          <w:p w14:paraId="7DD14C5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169F0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844209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8A38D6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574CA5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2DF74BD" w14:textId="77777777" w:rsidTr="00247D89">
        <w:tc>
          <w:tcPr>
            <w:tcW w:w="715" w:type="dxa"/>
          </w:tcPr>
          <w:p w14:paraId="205177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062B9F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684858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0470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65055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6667A4E9" w14:textId="77777777" w:rsidTr="00247D89">
        <w:tc>
          <w:tcPr>
            <w:tcW w:w="715" w:type="dxa"/>
          </w:tcPr>
          <w:p w14:paraId="218E39A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846579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9C1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86D404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246EFB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4138115" w14:textId="77777777" w:rsidTr="00247D89">
        <w:tc>
          <w:tcPr>
            <w:tcW w:w="715" w:type="dxa"/>
          </w:tcPr>
          <w:p w14:paraId="312E5F8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B1392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EA73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6F491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953849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8DF2D41" w14:textId="77777777" w:rsidTr="00247D89">
        <w:tc>
          <w:tcPr>
            <w:tcW w:w="715" w:type="dxa"/>
          </w:tcPr>
          <w:p w14:paraId="1B4BDAB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8139C3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35DBB9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DF315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1843B2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88F0A66" w14:textId="77777777" w:rsidTr="00247D89">
        <w:tc>
          <w:tcPr>
            <w:tcW w:w="715" w:type="dxa"/>
          </w:tcPr>
          <w:p w14:paraId="14D7CC6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5C9C2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2506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F78DC5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A9A0E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368BA4A" w14:textId="77777777" w:rsidTr="00247D89">
        <w:tc>
          <w:tcPr>
            <w:tcW w:w="715" w:type="dxa"/>
          </w:tcPr>
          <w:p w14:paraId="428EB9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866CAE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A8318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2546CC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BDE8A3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E9F09C6" w14:textId="77777777" w:rsidTr="00247D89">
        <w:tc>
          <w:tcPr>
            <w:tcW w:w="715" w:type="dxa"/>
          </w:tcPr>
          <w:p w14:paraId="73BF9B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8AFDAB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D669D7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4B4735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9B8B9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579F098" w14:textId="77777777" w:rsidTr="00247D89">
        <w:tc>
          <w:tcPr>
            <w:tcW w:w="715" w:type="dxa"/>
          </w:tcPr>
          <w:p w14:paraId="2646CEA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57332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F65B4D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BD863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780DB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26B57A" w14:textId="77777777" w:rsidTr="00247D89">
        <w:tc>
          <w:tcPr>
            <w:tcW w:w="715" w:type="dxa"/>
          </w:tcPr>
          <w:p w14:paraId="420FCD6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347247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B4E800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D91AE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8F1CBD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E88B72D" w14:textId="77777777" w:rsidTr="00247D89">
        <w:tc>
          <w:tcPr>
            <w:tcW w:w="715" w:type="dxa"/>
          </w:tcPr>
          <w:p w14:paraId="7B0CD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73FDB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7D0EAD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4CE0D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FEBA7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FA51D0B" w14:textId="77777777" w:rsidTr="00247D89">
        <w:tc>
          <w:tcPr>
            <w:tcW w:w="715" w:type="dxa"/>
          </w:tcPr>
          <w:p w14:paraId="6DE80E1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A7172E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51ED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B038D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25AC7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D8B7A7C" w14:textId="77777777" w:rsidTr="00247D89">
        <w:tc>
          <w:tcPr>
            <w:tcW w:w="715" w:type="dxa"/>
          </w:tcPr>
          <w:p w14:paraId="7C58262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CBBB8F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B4F5F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14CCA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099AF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bl>
    <w:p w14:paraId="0AE69EB9"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p w14:paraId="6C91D1A3" w14:textId="77777777" w:rsidR="00D0405A" w:rsidRPr="00BD7190" w:rsidRDefault="00D0405A" w:rsidP="00D0405A">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312444FD" w14:textId="77777777" w:rsidR="00D0405A" w:rsidRPr="002A4036" w:rsidRDefault="00D0405A" w:rsidP="00D0405A">
      <w:pPr>
        <w:autoSpaceDE w:val="0"/>
        <w:autoSpaceDN w:val="0"/>
        <w:adjustRightInd w:val="0"/>
        <w:ind w:firstLine="720"/>
        <w:jc w:val="both"/>
        <w:rPr>
          <w:rFonts w:asciiTheme="majorHAnsi" w:eastAsiaTheme="minorHAnsi" w:hAnsiTheme="majorHAnsi" w:cs="VerdanaRegular"/>
          <w:lang w:val="ro-RO"/>
        </w:rPr>
      </w:pPr>
      <w:r w:rsidRPr="002A4036">
        <w:rPr>
          <w:rFonts w:asciiTheme="majorHAnsi" w:eastAsiaTheme="minorHAnsi" w:hAnsiTheme="majorHAnsi" w:cs="VerdanaRegular"/>
          <w:lang w:val="ro-RO"/>
        </w:rPr>
        <w:t xml:space="preserve">Declar pe propria răspundere că operatorul economic/grupul de operatori economici pe care îl reprezint, la data prezentei </w:t>
      </w:r>
      <w:proofErr w:type="spellStart"/>
      <w:r w:rsidRPr="002A4036">
        <w:rPr>
          <w:rFonts w:asciiTheme="majorHAnsi" w:eastAsiaTheme="minorHAnsi" w:hAnsiTheme="majorHAnsi" w:cs="VerdanaRegular"/>
          <w:lang w:val="ro-RO"/>
        </w:rPr>
        <w:t>declaraţii</w:t>
      </w:r>
      <w:proofErr w:type="spellEnd"/>
      <w:r w:rsidRPr="002A4036">
        <w:rPr>
          <w:rFonts w:asciiTheme="majorHAnsi" w:eastAsiaTheme="minorHAnsi" w:hAnsiTheme="majorHAnsi" w:cs="VerdanaRegular"/>
          <w:lang w:val="ro-RO"/>
        </w:rPr>
        <w:t xml:space="preserve">, are capacitatea proprie de procesare de  ______________ mc, și asigura procesarea a cel puțin 40 % din materialul lemnos </w:t>
      </w:r>
      <w:proofErr w:type="spellStart"/>
      <w:r w:rsidRPr="002A4036">
        <w:rPr>
          <w:rFonts w:asciiTheme="majorHAnsi" w:eastAsiaTheme="minorHAnsi" w:hAnsiTheme="majorHAnsi" w:cs="VerdanaRegular"/>
          <w:lang w:val="ro-RO"/>
        </w:rPr>
        <w:t>achizitionat</w:t>
      </w:r>
      <w:proofErr w:type="spellEnd"/>
      <w:r w:rsidRPr="002A4036">
        <w:rPr>
          <w:rFonts w:asciiTheme="majorHAnsi" w:eastAsiaTheme="minorHAnsi" w:hAnsiTheme="majorHAnsi" w:cs="VerdanaRegular"/>
          <w:lang w:val="ro-RO"/>
        </w:rPr>
        <w:t xml:space="preserve"> sub forma de </w:t>
      </w:r>
      <w:proofErr w:type="spellStart"/>
      <w:r w:rsidRPr="002A4036">
        <w:rPr>
          <w:rFonts w:asciiTheme="majorHAnsi" w:eastAsiaTheme="minorHAnsi" w:hAnsiTheme="majorHAnsi" w:cs="VerdanaRegular"/>
          <w:lang w:val="ro-RO"/>
        </w:rPr>
        <w:t>lemnr</w:t>
      </w:r>
      <w:proofErr w:type="spellEnd"/>
      <w:r w:rsidRPr="002A4036">
        <w:rPr>
          <w:rFonts w:asciiTheme="majorHAnsi" w:eastAsiaTheme="minorHAnsi" w:hAnsiTheme="majorHAnsi" w:cs="VerdanaRegular"/>
          <w:lang w:val="ro-RO"/>
        </w:rPr>
        <w:t xml:space="preserve"> rotund fasonat la drum auto, din produse principale </w:t>
      </w:r>
      <w:proofErr w:type="spellStart"/>
      <w:r w:rsidRPr="002A4036">
        <w:rPr>
          <w:rFonts w:asciiTheme="majorHAnsi" w:eastAsiaTheme="minorHAnsi" w:hAnsiTheme="majorHAnsi" w:cs="VerdanaRegular"/>
          <w:lang w:val="ro-RO"/>
        </w:rPr>
        <w:t>şi</w:t>
      </w:r>
      <w:proofErr w:type="spellEnd"/>
      <w:r w:rsidRPr="002A4036">
        <w:rPr>
          <w:rFonts w:asciiTheme="majorHAnsi" w:eastAsiaTheme="minorHAnsi" w:hAnsiTheme="majorHAnsi" w:cs="VerdanaRegular"/>
          <w:lang w:val="ro-RO"/>
        </w:rPr>
        <w:t xml:space="preserve"> accidentale I provenite din fond forestier proprietate publică</w:t>
      </w:r>
      <w:r>
        <w:rPr>
          <w:rFonts w:asciiTheme="majorHAnsi" w:eastAsiaTheme="minorHAnsi" w:hAnsiTheme="majorHAnsi" w:cs="VerdanaRegular"/>
          <w:lang w:val="ro-RO"/>
        </w:rPr>
        <w:t>.</w:t>
      </w:r>
    </w:p>
    <w:p w14:paraId="5777719B" w14:textId="77777777" w:rsidR="00D0405A" w:rsidRPr="00BD7190" w:rsidRDefault="00D0405A" w:rsidP="00D0405A">
      <w:pPr>
        <w:ind w:firstLine="720"/>
        <w:rPr>
          <w:rFonts w:asciiTheme="majorHAnsi" w:eastAsiaTheme="minorHAnsi" w:hAnsiTheme="majorHAnsi" w:cs="VerdanaRegular"/>
          <w:lang w:val="ro-RO"/>
        </w:rPr>
      </w:pPr>
    </w:p>
    <w:p w14:paraId="1C4E1D07" w14:textId="77777777" w:rsidR="00D0405A" w:rsidRPr="00BD7190" w:rsidRDefault="00D0405A" w:rsidP="00D0405A">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Data completării: ______________________</w:t>
      </w:r>
    </w:p>
    <w:p w14:paraId="7BBC6796"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05DEE1BA"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52865657"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06AB232C" w14:textId="77777777" w:rsidR="00D0405A" w:rsidRPr="00BD7190" w:rsidRDefault="00D0405A" w:rsidP="00D0405A">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6E71011C" w14:textId="77777777" w:rsidR="00D0405A" w:rsidRPr="00BD7190" w:rsidRDefault="00D0405A" w:rsidP="00D0405A">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00447CDF" w14:textId="77777777" w:rsidR="00D0405A" w:rsidRPr="00BD7190" w:rsidRDefault="00D0405A" w:rsidP="00D0405A">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5E77277D" w14:textId="77777777" w:rsidR="00D0405A" w:rsidRPr="00BD7190" w:rsidRDefault="00D0405A" w:rsidP="00D0405A">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p w14:paraId="1104E452" w14:textId="77777777" w:rsidR="004F41CE" w:rsidRPr="009239EC" w:rsidRDefault="004F41CE" w:rsidP="00D0405A">
      <w:pPr>
        <w:autoSpaceDE w:val="0"/>
        <w:autoSpaceDN w:val="0"/>
        <w:adjustRightInd w:val="0"/>
        <w:ind w:firstLine="720"/>
        <w:jc w:val="both"/>
        <w:rPr>
          <w:rFonts w:ascii="Cambria" w:hAnsi="Cambria"/>
          <w:lang w:val="ro-RO"/>
        </w:rPr>
      </w:pPr>
    </w:p>
    <w:sectPr w:rsidR="004F41CE" w:rsidRPr="009239EC" w:rsidSect="009239EC">
      <w:pgSz w:w="12240" w:h="15840"/>
      <w:pgMar w:top="450" w:right="758"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1532572782">
    <w:abstractNumId w:val="8"/>
  </w:num>
  <w:num w:numId="2" w16cid:durableId="288825531">
    <w:abstractNumId w:val="2"/>
  </w:num>
  <w:num w:numId="3" w16cid:durableId="76489580">
    <w:abstractNumId w:val="1"/>
  </w:num>
  <w:num w:numId="4" w16cid:durableId="2105681941">
    <w:abstractNumId w:val="6"/>
  </w:num>
  <w:num w:numId="5" w16cid:durableId="197285396">
    <w:abstractNumId w:val="0"/>
  </w:num>
  <w:num w:numId="6" w16cid:durableId="837425828">
    <w:abstractNumId w:val="5"/>
  </w:num>
  <w:num w:numId="7" w16cid:durableId="694232427">
    <w:abstractNumId w:val="4"/>
  </w:num>
  <w:num w:numId="8" w16cid:durableId="218790319">
    <w:abstractNumId w:val="3"/>
  </w:num>
  <w:num w:numId="9" w16cid:durableId="147155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1F1F"/>
    <w:rsid w:val="000033AC"/>
    <w:rsid w:val="00037558"/>
    <w:rsid w:val="000617A6"/>
    <w:rsid w:val="000667A0"/>
    <w:rsid w:val="000943A9"/>
    <w:rsid w:val="000A556B"/>
    <w:rsid w:val="000B4C76"/>
    <w:rsid w:val="000C0CCA"/>
    <w:rsid w:val="000C115E"/>
    <w:rsid w:val="000D0B42"/>
    <w:rsid w:val="000D3A6B"/>
    <w:rsid w:val="000E32D5"/>
    <w:rsid w:val="00101224"/>
    <w:rsid w:val="00105124"/>
    <w:rsid w:val="0011659E"/>
    <w:rsid w:val="00132559"/>
    <w:rsid w:val="0013392C"/>
    <w:rsid w:val="00167D28"/>
    <w:rsid w:val="001C34A1"/>
    <w:rsid w:val="001C6F59"/>
    <w:rsid w:val="001E7C56"/>
    <w:rsid w:val="00205456"/>
    <w:rsid w:val="00215CA9"/>
    <w:rsid w:val="00230D2C"/>
    <w:rsid w:val="00235940"/>
    <w:rsid w:val="00247D89"/>
    <w:rsid w:val="00275493"/>
    <w:rsid w:val="002B7975"/>
    <w:rsid w:val="002C408E"/>
    <w:rsid w:val="002C6D03"/>
    <w:rsid w:val="002D4562"/>
    <w:rsid w:val="002E507C"/>
    <w:rsid w:val="002F1110"/>
    <w:rsid w:val="00310E39"/>
    <w:rsid w:val="00312BAB"/>
    <w:rsid w:val="00362250"/>
    <w:rsid w:val="00386919"/>
    <w:rsid w:val="00387BF5"/>
    <w:rsid w:val="003B0926"/>
    <w:rsid w:val="003D2E02"/>
    <w:rsid w:val="00400BAB"/>
    <w:rsid w:val="00414EA3"/>
    <w:rsid w:val="004276F2"/>
    <w:rsid w:val="00451539"/>
    <w:rsid w:val="00463473"/>
    <w:rsid w:val="0048392A"/>
    <w:rsid w:val="004B5A2A"/>
    <w:rsid w:val="004C1C6B"/>
    <w:rsid w:val="004F41CE"/>
    <w:rsid w:val="00502EFD"/>
    <w:rsid w:val="005051DE"/>
    <w:rsid w:val="00526508"/>
    <w:rsid w:val="00526952"/>
    <w:rsid w:val="005445E3"/>
    <w:rsid w:val="005605D0"/>
    <w:rsid w:val="0056452A"/>
    <w:rsid w:val="005739BB"/>
    <w:rsid w:val="00574251"/>
    <w:rsid w:val="00577643"/>
    <w:rsid w:val="00593A06"/>
    <w:rsid w:val="005A0179"/>
    <w:rsid w:val="005A6A7B"/>
    <w:rsid w:val="005B03D5"/>
    <w:rsid w:val="005D7A05"/>
    <w:rsid w:val="005E39C4"/>
    <w:rsid w:val="00600ABF"/>
    <w:rsid w:val="00621A06"/>
    <w:rsid w:val="006A6BBD"/>
    <w:rsid w:val="006D3726"/>
    <w:rsid w:val="006F76AD"/>
    <w:rsid w:val="007260F8"/>
    <w:rsid w:val="00730FB3"/>
    <w:rsid w:val="00793BBC"/>
    <w:rsid w:val="007D0F7F"/>
    <w:rsid w:val="007D52F3"/>
    <w:rsid w:val="007F3116"/>
    <w:rsid w:val="008062E0"/>
    <w:rsid w:val="00813005"/>
    <w:rsid w:val="0081722E"/>
    <w:rsid w:val="00817AEB"/>
    <w:rsid w:val="00825141"/>
    <w:rsid w:val="00842117"/>
    <w:rsid w:val="0087308E"/>
    <w:rsid w:val="00873099"/>
    <w:rsid w:val="00894433"/>
    <w:rsid w:val="008A240A"/>
    <w:rsid w:val="008A4E6D"/>
    <w:rsid w:val="008C0C6F"/>
    <w:rsid w:val="008C0F3B"/>
    <w:rsid w:val="008C1002"/>
    <w:rsid w:val="008C32DF"/>
    <w:rsid w:val="00914F41"/>
    <w:rsid w:val="009239EC"/>
    <w:rsid w:val="00956A16"/>
    <w:rsid w:val="00956E11"/>
    <w:rsid w:val="00996387"/>
    <w:rsid w:val="009C67C1"/>
    <w:rsid w:val="009F0DFF"/>
    <w:rsid w:val="00A04B08"/>
    <w:rsid w:val="00A204DE"/>
    <w:rsid w:val="00A229F3"/>
    <w:rsid w:val="00A30D9D"/>
    <w:rsid w:val="00A53368"/>
    <w:rsid w:val="00A72492"/>
    <w:rsid w:val="00A7644F"/>
    <w:rsid w:val="00A9401E"/>
    <w:rsid w:val="00AC4DF2"/>
    <w:rsid w:val="00AD59E3"/>
    <w:rsid w:val="00B05835"/>
    <w:rsid w:val="00B104AD"/>
    <w:rsid w:val="00B805B4"/>
    <w:rsid w:val="00B950B7"/>
    <w:rsid w:val="00BE5FEF"/>
    <w:rsid w:val="00C15E0C"/>
    <w:rsid w:val="00C27958"/>
    <w:rsid w:val="00C41940"/>
    <w:rsid w:val="00C45D90"/>
    <w:rsid w:val="00C64E04"/>
    <w:rsid w:val="00C65900"/>
    <w:rsid w:val="00C81065"/>
    <w:rsid w:val="00CA75A0"/>
    <w:rsid w:val="00CB44E7"/>
    <w:rsid w:val="00CC0169"/>
    <w:rsid w:val="00CD23E9"/>
    <w:rsid w:val="00CF07A0"/>
    <w:rsid w:val="00D0405A"/>
    <w:rsid w:val="00D12874"/>
    <w:rsid w:val="00D30F17"/>
    <w:rsid w:val="00D47C57"/>
    <w:rsid w:val="00D55C54"/>
    <w:rsid w:val="00D612EC"/>
    <w:rsid w:val="00D86304"/>
    <w:rsid w:val="00DB136A"/>
    <w:rsid w:val="00E64DA3"/>
    <w:rsid w:val="00E65072"/>
    <w:rsid w:val="00E82B29"/>
    <w:rsid w:val="00E85F13"/>
    <w:rsid w:val="00F05599"/>
    <w:rsid w:val="00F26047"/>
    <w:rsid w:val="00F33A3E"/>
    <w:rsid w:val="00F46C25"/>
    <w:rsid w:val="00F64893"/>
    <w:rsid w:val="00F93B28"/>
    <w:rsid w:val="00FA332C"/>
    <w:rsid w:val="00FC3327"/>
    <w:rsid w:val="00FE61AC"/>
    <w:rsid w:val="00FF28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45C"/>
  <w15:docId w15:val="{52A9443D-A3BC-4FF8-AD67-BF3D358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12524</Words>
  <Characters>72643</Characters>
  <Application>Microsoft Office Word</Application>
  <DocSecurity>0</DocSecurity>
  <Lines>605</Lines>
  <Paragraphs>169</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cp:keywords/>
  <dc:description/>
  <cp:lastModifiedBy>campean ciprian</cp:lastModifiedBy>
  <cp:revision>26</cp:revision>
  <cp:lastPrinted>2022-01-31T11:29:00Z</cp:lastPrinted>
  <dcterms:created xsi:type="dcterms:W3CDTF">2021-07-02T08:57:00Z</dcterms:created>
  <dcterms:modified xsi:type="dcterms:W3CDTF">2023-07-04T06:31:00Z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